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139" w:line="360" w:lineRule="auto"/>
        <w:ind w:left="1015" w:right="1033"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widowControl w:val="0"/>
        <w:spacing w:after="0" w:before="139" w:line="360" w:lineRule="auto"/>
        <w:ind w:left="1015" w:right="103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ESTRUCTURA DE PLAN DE INVESTIGACIÓN PARA FORMACIÓN ARTÍSTICA</w:t>
      </w:r>
    </w:p>
    <w:p w:rsidR="00000000" w:rsidDel="00000000" w:rsidP="00000000" w:rsidRDefault="00000000" w:rsidRPr="00000000" w14:paraId="00000003">
      <w:pPr>
        <w:widowControl w:val="0"/>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4">
      <w:pPr>
        <w:widowControl w:val="0"/>
        <w:spacing w:after="0" w:before="2"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widowControl w:val="0"/>
        <w:numPr>
          <w:ilvl w:val="0"/>
          <w:numId w:val="4"/>
        </w:numPr>
        <w:tabs>
          <w:tab w:val="left" w:leader="none" w:pos="396"/>
        </w:tabs>
        <w:spacing w:after="0" w:line="240" w:lineRule="auto"/>
        <w:ind w:left="395" w:hanging="29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Estructura</w:t>
      </w:r>
    </w:p>
    <w:p w:rsidR="00000000" w:rsidDel="00000000" w:rsidP="00000000" w:rsidRDefault="00000000" w:rsidRPr="00000000" w14:paraId="00000006">
      <w:pPr>
        <w:widowControl w:val="0"/>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7">
      <w:pPr>
        <w:widowControl w:val="0"/>
        <w:spacing w:after="0" w:line="240" w:lineRule="auto"/>
        <w:rPr>
          <w:rFonts w:ascii="Times New Roman" w:cs="Times New Roman" w:eastAsia="Times New Roman" w:hAnsi="Times New Roman"/>
          <w:b w:val="1"/>
          <w:sz w:val="37"/>
          <w:szCs w:val="37"/>
        </w:rPr>
      </w:pPr>
      <w:r w:rsidDel="00000000" w:rsidR="00000000" w:rsidRPr="00000000">
        <w:rPr>
          <w:rtl w:val="0"/>
        </w:rPr>
      </w:r>
    </w:p>
    <w:p w:rsidR="00000000" w:rsidDel="00000000" w:rsidP="00000000" w:rsidRDefault="00000000" w:rsidRPr="00000000" w14:paraId="00000008">
      <w:pPr>
        <w:widowControl w:val="0"/>
        <w:numPr>
          <w:ilvl w:val="1"/>
          <w:numId w:val="4"/>
        </w:numPr>
        <w:tabs>
          <w:tab w:val="left" w:leader="none" w:pos="1051"/>
        </w:tabs>
        <w:spacing w:after="0" w:line="240" w:lineRule="auto"/>
        <w:ind w:left="1051" w:hanging="2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Carátula (Seguir indicaciones de la carátula oficial de la Ensad)</w:t>
      </w:r>
    </w:p>
    <w:p w:rsidR="00000000" w:rsidDel="00000000" w:rsidP="00000000" w:rsidRDefault="00000000" w:rsidRPr="00000000" w14:paraId="00000009">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widowControl w:val="0"/>
        <w:numPr>
          <w:ilvl w:val="1"/>
          <w:numId w:val="4"/>
        </w:numPr>
        <w:tabs>
          <w:tab w:val="left" w:leader="none" w:pos="1051"/>
        </w:tabs>
        <w:spacing w:after="0" w:line="240" w:lineRule="auto"/>
        <w:ind w:left="1051" w:hanging="2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Índice de contenido</w:t>
      </w:r>
    </w:p>
    <w:p w:rsidR="00000000" w:rsidDel="00000000" w:rsidP="00000000" w:rsidRDefault="00000000" w:rsidRPr="00000000" w14:paraId="0000000B">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C">
      <w:pPr>
        <w:widowControl w:val="0"/>
        <w:numPr>
          <w:ilvl w:val="1"/>
          <w:numId w:val="4"/>
        </w:numPr>
        <w:tabs>
          <w:tab w:val="left" w:leader="none" w:pos="1051"/>
        </w:tabs>
        <w:spacing w:after="0" w:before="1" w:line="364" w:lineRule="auto"/>
        <w:ind w:left="811" w:right="1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Introducción: Posicionamiento del sujeto investigador, estado de la cuestión, y estructura básica de la tesis (6 fuentes).</w:t>
      </w:r>
    </w:p>
    <w:p w:rsidR="00000000" w:rsidDel="00000000" w:rsidP="00000000" w:rsidRDefault="00000000" w:rsidRPr="00000000" w14:paraId="0000000D">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E">
      <w:pPr>
        <w:widowControl w:val="0"/>
        <w:spacing w:after="0" w:line="240" w:lineRule="auto"/>
        <w:rPr>
          <w:rFonts w:ascii="Times New Roman" w:cs="Times New Roman" w:eastAsia="Times New Roman" w:hAnsi="Times New Roman"/>
          <w:sz w:val="38"/>
          <w:szCs w:val="38"/>
        </w:rPr>
      </w:pPr>
      <w:r w:rsidDel="00000000" w:rsidR="00000000" w:rsidRPr="00000000">
        <w:rPr>
          <w:rtl w:val="0"/>
        </w:rPr>
      </w:r>
    </w:p>
    <w:p w:rsidR="00000000" w:rsidDel="00000000" w:rsidP="00000000" w:rsidRDefault="00000000" w:rsidRPr="00000000" w14:paraId="0000000F">
      <w:pPr>
        <w:widowControl w:val="0"/>
        <w:spacing w:after="0" w:line="240" w:lineRule="auto"/>
        <w:ind w:left="811"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CAPÍTULO I</w:t>
      </w:r>
    </w:p>
    <w:p w:rsidR="00000000" w:rsidDel="00000000" w:rsidP="00000000" w:rsidRDefault="00000000" w:rsidRPr="00000000" w14:paraId="00000010">
      <w:pPr>
        <w:widowControl w:val="0"/>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1">
      <w:pPr>
        <w:widowControl w:val="0"/>
        <w:numPr>
          <w:ilvl w:val="0"/>
          <w:numId w:val="3"/>
        </w:numPr>
        <w:tabs>
          <w:tab w:val="left" w:leader="none" w:pos="1531"/>
          <w:tab w:val="left" w:leader="none" w:pos="1532"/>
        </w:tabs>
        <w:spacing w:after="0" w:line="240" w:lineRule="auto"/>
        <w:ind w:left="1531" w:hanging="72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Planteamiento del trabajo de investigación</w:t>
      </w:r>
    </w:p>
    <w:p w:rsidR="00000000" w:rsidDel="00000000" w:rsidP="00000000" w:rsidRDefault="00000000" w:rsidRPr="00000000" w14:paraId="00000012">
      <w:pPr>
        <w:widowControl w:val="0"/>
        <w:spacing w:after="0" w:before="6"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widowControl w:val="0"/>
        <w:numPr>
          <w:ilvl w:val="1"/>
          <w:numId w:val="3"/>
        </w:numPr>
        <w:tabs>
          <w:tab w:val="left" w:leader="none" w:pos="1837"/>
        </w:tabs>
        <w:spacing w:after="0" w:line="240" w:lineRule="auto"/>
        <w:ind w:left="321" w:hanging="32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Pregunta de investigación</w:t>
      </w:r>
    </w:p>
    <w:p w:rsidR="00000000" w:rsidDel="00000000" w:rsidP="00000000" w:rsidRDefault="00000000" w:rsidRPr="00000000" w14:paraId="00000014">
      <w:pPr>
        <w:widowControl w:val="0"/>
        <w:spacing w:after="0" w:before="5"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5">
      <w:pPr>
        <w:widowControl w:val="0"/>
        <w:numPr>
          <w:ilvl w:val="1"/>
          <w:numId w:val="3"/>
        </w:numPr>
        <w:tabs>
          <w:tab w:val="left" w:leader="none" w:pos="1837"/>
        </w:tabs>
        <w:spacing w:after="0" w:line="240" w:lineRule="auto"/>
        <w:ind w:left="321" w:hanging="32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Justificación de la investigación</w:t>
      </w:r>
    </w:p>
    <w:p w:rsidR="00000000" w:rsidDel="00000000" w:rsidP="00000000" w:rsidRDefault="00000000" w:rsidRPr="00000000" w14:paraId="00000016">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7">
      <w:pPr>
        <w:widowControl w:val="0"/>
        <w:numPr>
          <w:ilvl w:val="1"/>
          <w:numId w:val="3"/>
        </w:numPr>
        <w:tabs>
          <w:tab w:val="left" w:leader="none" w:pos="1837"/>
        </w:tabs>
        <w:spacing w:after="0" w:line="240" w:lineRule="auto"/>
        <w:ind w:left="321" w:hanging="32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Objetivos de la investigación</w:t>
      </w:r>
    </w:p>
    <w:p w:rsidR="00000000" w:rsidDel="00000000" w:rsidP="00000000" w:rsidRDefault="00000000" w:rsidRPr="00000000" w14:paraId="00000018">
      <w:pPr>
        <w:widowControl w:val="0"/>
        <w:spacing w:after="0" w:before="5"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9">
      <w:pPr>
        <w:widowControl w:val="0"/>
        <w:numPr>
          <w:ilvl w:val="2"/>
          <w:numId w:val="3"/>
        </w:numPr>
        <w:tabs>
          <w:tab w:val="left" w:leader="none" w:pos="2727"/>
        </w:tabs>
        <w:spacing w:after="0" w:line="240" w:lineRule="auto"/>
        <w:ind w:left="2726" w:hanging="500.999999999999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Objetivo general</w:t>
      </w:r>
    </w:p>
    <w:p w:rsidR="00000000" w:rsidDel="00000000" w:rsidP="00000000" w:rsidRDefault="00000000" w:rsidRPr="00000000" w14:paraId="0000001A">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B">
      <w:pPr>
        <w:widowControl w:val="0"/>
        <w:numPr>
          <w:ilvl w:val="2"/>
          <w:numId w:val="3"/>
        </w:numPr>
        <w:tabs>
          <w:tab w:val="left" w:leader="none" w:pos="2727"/>
        </w:tabs>
        <w:spacing w:after="0" w:line="240" w:lineRule="auto"/>
        <w:ind w:left="2726" w:hanging="500.999999999999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Objetivos específicos</w:t>
      </w:r>
    </w:p>
    <w:p w:rsidR="00000000" w:rsidDel="00000000" w:rsidP="00000000" w:rsidRDefault="00000000" w:rsidRPr="00000000" w14:paraId="0000001C">
      <w:pPr>
        <w:widowControl w:val="0"/>
        <w:spacing w:after="0" w:before="5"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D">
      <w:pPr>
        <w:widowControl w:val="0"/>
        <w:numPr>
          <w:ilvl w:val="1"/>
          <w:numId w:val="3"/>
        </w:numPr>
        <w:tabs>
          <w:tab w:val="left" w:leader="none" w:pos="2547"/>
        </w:tabs>
        <w:spacing w:after="0" w:line="240" w:lineRule="auto"/>
        <w:ind w:left="1836" w:hanging="3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Hipótesis</w:t>
      </w:r>
    </w:p>
    <w:p w:rsidR="00000000" w:rsidDel="00000000" w:rsidP="00000000" w:rsidRDefault="00000000" w:rsidRPr="00000000" w14:paraId="0000001E">
      <w:pPr>
        <w:widowControl w:val="0"/>
        <w:spacing w:after="0" w:before="6"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F">
      <w:pPr>
        <w:widowControl w:val="0"/>
        <w:spacing w:after="0" w:line="240" w:lineRule="auto"/>
        <w:ind w:left="811"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CAPÍTULO II</w:t>
      </w:r>
    </w:p>
    <w:p w:rsidR="00000000" w:rsidDel="00000000" w:rsidP="00000000" w:rsidRDefault="00000000" w:rsidRPr="00000000" w14:paraId="00000020">
      <w:pPr>
        <w:widowControl w:val="0"/>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1">
      <w:pPr>
        <w:widowControl w:val="0"/>
        <w:spacing w:after="0" w:line="240" w:lineRule="auto"/>
        <w:ind w:left="8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Eje del discurso</w:t>
      </w:r>
    </w:p>
    <w:p w:rsidR="00000000" w:rsidDel="00000000" w:rsidP="00000000" w:rsidRDefault="00000000" w:rsidRPr="00000000" w14:paraId="00000022">
      <w:pPr>
        <w:widowControl w:val="0"/>
        <w:spacing w:after="0" w:before="5"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3">
      <w:pPr>
        <w:widowControl w:val="0"/>
        <w:spacing w:after="0" w:line="500.99999999999994" w:lineRule="auto"/>
        <w:ind w:left="811" w:right="3931" w:firstLine="0"/>
        <w:rPr>
          <w:rFonts w:ascii="Times New Roman" w:cs="Times New Roman" w:eastAsia="Times New Roman" w:hAnsi="Times New Roman"/>
          <w:b w:val="1"/>
          <w:sz w:val="24"/>
          <w:szCs w:val="24"/>
        </w:rPr>
        <w:sectPr>
          <w:headerReference r:id="rId7" w:type="default"/>
          <w:footerReference r:id="rId8" w:type="default"/>
          <w:pgSz w:h="16840" w:w="11900" w:orient="portrait"/>
          <w:pgMar w:bottom="660" w:top="2160" w:left="1600" w:right="1580" w:header="722" w:footer="477"/>
          <w:pgNumType w:start="1"/>
        </w:sectPr>
      </w:pPr>
      <w:r w:rsidDel="00000000" w:rsidR="00000000" w:rsidRPr="00000000">
        <w:rPr>
          <w:rFonts w:ascii="Times New Roman" w:cs="Times New Roman" w:eastAsia="Times New Roman" w:hAnsi="Times New Roman"/>
          <w:b w:val="1"/>
          <w:sz w:val="24"/>
          <w:szCs w:val="24"/>
          <w:rtl w:val="0"/>
        </w:rPr>
        <w:t xml:space="preserve">(Descripción del abordaje del capítulo) CAPÍTULO III</w:t>
      </w:r>
    </w:p>
    <w:p w:rsidR="00000000" w:rsidDel="00000000" w:rsidP="00000000" w:rsidRDefault="00000000" w:rsidRPr="00000000" w14:paraId="00000024">
      <w:pPr>
        <w:widowControl w:val="0"/>
        <w:spacing w:after="0" w:before="5"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25">
      <w:pPr>
        <w:widowControl w:val="0"/>
        <w:spacing w:after="0" w:before="90" w:line="240" w:lineRule="auto"/>
        <w:ind w:left="8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Eje de la estructura formal</w:t>
      </w:r>
    </w:p>
    <w:p w:rsidR="00000000" w:rsidDel="00000000" w:rsidP="00000000" w:rsidRDefault="00000000" w:rsidRPr="00000000" w14:paraId="00000026">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7">
      <w:pPr>
        <w:widowControl w:val="0"/>
        <w:spacing w:after="0" w:line="504.00000000000006" w:lineRule="auto"/>
        <w:ind w:left="811" w:right="3931"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(Descripción del abordaje del capítulo) CAPÍTULO IV</w:t>
      </w:r>
    </w:p>
    <w:p w:rsidR="00000000" w:rsidDel="00000000" w:rsidP="00000000" w:rsidRDefault="00000000" w:rsidRPr="00000000" w14:paraId="00000028">
      <w:pPr>
        <w:widowControl w:val="0"/>
        <w:spacing w:after="0" w:line="364" w:lineRule="auto"/>
        <w:ind w:left="8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IV.1. Análisis del objeto de la cultura material y/o la cultura expresiva tomado como punto de partida</w:t>
      </w:r>
    </w:p>
    <w:p w:rsidR="00000000" w:rsidDel="00000000" w:rsidP="00000000" w:rsidRDefault="00000000" w:rsidRPr="00000000" w14:paraId="00000029">
      <w:pPr>
        <w:widowControl w:val="0"/>
        <w:spacing w:after="0" w:before="148" w:line="364" w:lineRule="auto"/>
        <w:ind w:left="811" w:righ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IV.2 Descripción y análisis del proceso (Bitácora de revisión de conceptos y articulación con el proceso creativo)</w:t>
      </w:r>
    </w:p>
    <w:p w:rsidR="00000000" w:rsidDel="00000000" w:rsidP="00000000" w:rsidRDefault="00000000" w:rsidRPr="00000000" w14:paraId="0000002A">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B">
      <w:pPr>
        <w:widowControl w:val="0"/>
        <w:spacing w:after="0" w:before="7" w:line="240" w:lineRule="auto"/>
        <w:rPr>
          <w:rFonts w:ascii="Times New Roman" w:cs="Times New Roman" w:eastAsia="Times New Roman" w:hAnsi="Times New Roman"/>
          <w:sz w:val="37"/>
          <w:szCs w:val="37"/>
        </w:rPr>
      </w:pPr>
      <w:r w:rsidDel="00000000" w:rsidR="00000000" w:rsidRPr="00000000">
        <w:rPr>
          <w:rtl w:val="0"/>
        </w:rPr>
      </w:r>
    </w:p>
    <w:p w:rsidR="00000000" w:rsidDel="00000000" w:rsidP="00000000" w:rsidRDefault="00000000" w:rsidRPr="00000000" w14:paraId="0000002C">
      <w:pPr>
        <w:widowControl w:val="0"/>
        <w:numPr>
          <w:ilvl w:val="0"/>
          <w:numId w:val="2"/>
        </w:numPr>
        <w:tabs>
          <w:tab w:val="left" w:leader="none" w:pos="1101"/>
        </w:tabs>
        <w:spacing w:after="0" w:line="240" w:lineRule="auto"/>
        <w:ind w:left="1101" w:hanging="29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Referencias Bibliográficas</w:t>
      </w:r>
    </w:p>
    <w:p w:rsidR="00000000" w:rsidDel="00000000" w:rsidP="00000000" w:rsidRDefault="00000000" w:rsidRPr="00000000" w14:paraId="0000002D">
      <w:pPr>
        <w:widowControl w:val="0"/>
        <w:spacing w:after="0"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E">
      <w:pPr>
        <w:widowControl w:val="0"/>
        <w:spacing w:after="0" w:before="9" w:line="240" w:lineRule="auto"/>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2F">
      <w:pPr>
        <w:widowControl w:val="0"/>
        <w:numPr>
          <w:ilvl w:val="0"/>
          <w:numId w:val="2"/>
        </w:numPr>
        <w:tabs>
          <w:tab w:val="left" w:leader="none" w:pos="1201"/>
        </w:tabs>
        <w:spacing w:after="0" w:line="240" w:lineRule="auto"/>
        <w:ind w:left="1200" w:hanging="3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Anexos</w:t>
      </w:r>
    </w:p>
    <w:p w:rsidR="00000000" w:rsidDel="00000000" w:rsidP="00000000" w:rsidRDefault="00000000" w:rsidRPr="00000000" w14:paraId="00000030">
      <w:pPr>
        <w:widowControl w:val="0"/>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1">
      <w:pPr>
        <w:widowControl w:val="0"/>
        <w:spacing w:after="0" w:before="8" w:line="240" w:lineRule="auto"/>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32">
      <w:pPr>
        <w:widowControl w:val="0"/>
        <w:numPr>
          <w:ilvl w:val="0"/>
          <w:numId w:val="4"/>
        </w:numPr>
        <w:tabs>
          <w:tab w:val="left" w:leader="none" w:pos="381"/>
        </w:tabs>
        <w:spacing w:after="0" w:before="1" w:line="240" w:lineRule="auto"/>
        <w:ind w:left="380" w:hanging="28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Características</w:t>
      </w:r>
    </w:p>
    <w:p w:rsidR="00000000" w:rsidDel="00000000" w:rsidP="00000000" w:rsidRDefault="00000000" w:rsidRPr="00000000" w14:paraId="00000033">
      <w:pPr>
        <w:widowControl w:val="0"/>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4">
      <w:pPr>
        <w:widowControl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widowControl w:val="0"/>
        <w:numPr>
          <w:ilvl w:val="0"/>
          <w:numId w:val="1"/>
        </w:numPr>
        <w:tabs>
          <w:tab w:val="left" w:leader="none" w:pos="1180"/>
          <w:tab w:val="left" w:leader="none" w:pos="1181"/>
        </w:tabs>
        <w:spacing w:after="0" w:line="240" w:lineRule="auto"/>
        <w:ind w:left="1181"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Extensión: Mínima 15 páginas</w:t>
      </w:r>
    </w:p>
    <w:p w:rsidR="00000000" w:rsidDel="00000000" w:rsidP="00000000" w:rsidRDefault="00000000" w:rsidRPr="00000000" w14:paraId="00000036">
      <w:pPr>
        <w:widowControl w:val="0"/>
        <w:numPr>
          <w:ilvl w:val="0"/>
          <w:numId w:val="1"/>
        </w:numPr>
        <w:tabs>
          <w:tab w:val="left" w:leader="none" w:pos="1180"/>
          <w:tab w:val="left" w:leader="none" w:pos="1181"/>
        </w:tabs>
        <w:spacing w:after="0" w:before="136" w:line="240" w:lineRule="auto"/>
        <w:ind w:left="1181"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Tipo y tamaño de letra: Times New Roman, 12.</w:t>
      </w:r>
    </w:p>
    <w:p w:rsidR="00000000" w:rsidDel="00000000" w:rsidP="00000000" w:rsidRDefault="00000000" w:rsidRPr="00000000" w14:paraId="00000037">
      <w:pPr>
        <w:widowControl w:val="0"/>
        <w:numPr>
          <w:ilvl w:val="0"/>
          <w:numId w:val="1"/>
        </w:numPr>
        <w:tabs>
          <w:tab w:val="left" w:leader="none" w:pos="1180"/>
          <w:tab w:val="left" w:leader="none" w:pos="1181"/>
        </w:tabs>
        <w:spacing w:after="0" w:before="136" w:line="240" w:lineRule="auto"/>
        <w:ind w:left="1181"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Interlineado: 1.5.</w:t>
      </w:r>
    </w:p>
    <w:p w:rsidR="00000000" w:rsidDel="00000000" w:rsidP="00000000" w:rsidRDefault="00000000" w:rsidRPr="00000000" w14:paraId="00000038">
      <w:pPr>
        <w:widowControl w:val="0"/>
        <w:numPr>
          <w:ilvl w:val="0"/>
          <w:numId w:val="1"/>
        </w:numPr>
        <w:tabs>
          <w:tab w:val="left" w:leader="none" w:pos="1180"/>
          <w:tab w:val="left" w:leader="none" w:pos="1181"/>
        </w:tabs>
        <w:spacing w:after="0" w:before="136" w:line="357" w:lineRule="auto"/>
        <w:ind w:left="1181" w:right="1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Referencias bibliográficas: mínimo de 6 referencias. Del total de referencias empleadas el 75% deben ser académicas.</w:t>
      </w:r>
    </w:p>
    <w:p w:rsidR="00000000" w:rsidDel="00000000" w:rsidP="00000000" w:rsidRDefault="00000000" w:rsidRPr="00000000" w14:paraId="00000039">
      <w:pPr>
        <w:widowControl w:val="0"/>
        <w:numPr>
          <w:ilvl w:val="0"/>
          <w:numId w:val="1"/>
        </w:numPr>
        <w:tabs>
          <w:tab w:val="left" w:leader="none" w:pos="1180"/>
          <w:tab w:val="left" w:leader="none" w:pos="1181"/>
        </w:tabs>
        <w:spacing w:after="0" w:before="1" w:line="240" w:lineRule="auto"/>
        <w:ind w:left="1181"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Citas: Manual de escritura Ensad</w:t>
      </w:r>
    </w:p>
    <w:p w:rsidR="00000000" w:rsidDel="00000000" w:rsidP="00000000" w:rsidRDefault="00000000" w:rsidRPr="00000000" w14:paraId="0000003A">
      <w:pPr>
        <w:widowControl w:val="0"/>
        <w:numPr>
          <w:ilvl w:val="1"/>
          <w:numId w:val="1"/>
        </w:numPr>
        <w:tabs>
          <w:tab w:val="left" w:leader="none" w:pos="1305"/>
          <w:tab w:val="left" w:leader="none" w:pos="1306"/>
        </w:tabs>
        <w:spacing w:after="0" w:before="136" w:line="360" w:lineRule="auto"/>
        <w:ind w:left="1201" w:right="136" w:hanging="25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sz w:val="24"/>
          <w:szCs w:val="24"/>
          <w:rtl w:val="0"/>
        </w:rPr>
        <w:t xml:space="preserve">Numeración de páginas: El trabajo se debe enumerar en dos secciones. La primera sección comprende desde el inicio del trabajo hasta la página antes de la Introducción. Esta sección se enumera con números romanos (dejar sin numeración la carátula). La segunda sección, a partir de la Introducción, se enumera con números arábigos, esta sección se debe iniciar con el número 1.</w:t>
      </w:r>
    </w:p>
    <w:sectPr>
      <w:headerReference r:id="rId9" w:type="default"/>
      <w:footerReference r:id="rId10" w:type="default"/>
      <w:type w:val="nextPage"/>
      <w:pgSz w:h="16840" w:w="11900" w:orient="portrait"/>
      <w:pgMar w:bottom="2268" w:top="2835" w:left="1418" w:right="1469"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1714500</wp:posOffset>
              </wp:positionH>
              <wp:positionV relativeFrom="paragraph">
                <wp:posOffset>10261600</wp:posOffset>
              </wp:positionV>
              <wp:extent cx="1007110" cy="136525"/>
              <wp:effectExtent b="0" l="0" r="0" t="0"/>
              <wp:wrapNone/>
              <wp:docPr id="14" name=""/>
              <a:graphic>
                <a:graphicData uri="http://schemas.microsoft.com/office/word/2010/wordprocessingShape">
                  <wps:wsp>
                    <wps:cNvSpPr/>
                    <wps:cNvPr id="4" name="Shape 4"/>
                    <wps:spPr>
                      <a:xfrm>
                        <a:off x="4847208" y="3716500"/>
                        <a:ext cx="997585" cy="127000"/>
                      </a:xfrm>
                      <a:prstGeom prst="rect">
                        <a:avLst/>
                      </a:prstGeom>
                      <a:noFill/>
                      <a:ln>
                        <a:noFill/>
                      </a:ln>
                    </wps:spPr>
                    <wps:txbx>
                      <w:txbxContent>
                        <w:p w:rsidR="00000000" w:rsidDel="00000000" w:rsidP="00000000" w:rsidRDefault="00000000" w:rsidRPr="00000000">
                          <w:pPr>
                            <w:spacing w:after="160" w:before="0" w:line="182.99999713897705"/>
                            <w:ind w:left="20" w:right="0" w:firstLine="20"/>
                            <w:jc w:val="left"/>
                            <w:textDirection w:val="btLr"/>
                          </w:pPr>
                          <w:r w:rsidDel="00000000" w:rsidR="00000000" w:rsidRPr="00000000">
                            <w:rPr>
                              <w:rFonts w:ascii="Calibri" w:cs="Calibri" w:eastAsia="Calibri" w:hAnsi="Calibri"/>
                              <w:b w:val="1"/>
                              <w:i w:val="0"/>
                              <w:smallCaps w:val="0"/>
                              <w:strike w:val="0"/>
                              <w:color w:val="717376"/>
                              <w:sz w:val="16"/>
                              <w:vertAlign w:val="baseline"/>
                            </w:rPr>
                            <w:t xml:space="preserve">(01) 332-0432 anexo #</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1714500</wp:posOffset>
              </wp:positionH>
              <wp:positionV relativeFrom="paragraph">
                <wp:posOffset>10261600</wp:posOffset>
              </wp:positionV>
              <wp:extent cx="1007110" cy="136525"/>
              <wp:effectExtent b="0" l="0" r="0" t="0"/>
              <wp:wrapNone/>
              <wp:docPr id="1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007110" cy="1365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5067300</wp:posOffset>
              </wp:positionH>
              <wp:positionV relativeFrom="paragraph">
                <wp:posOffset>10274300</wp:posOffset>
              </wp:positionV>
              <wp:extent cx="971550" cy="136525"/>
              <wp:effectExtent b="0" l="0" r="0" t="0"/>
              <wp:wrapNone/>
              <wp:docPr id="13" name=""/>
              <a:graphic>
                <a:graphicData uri="http://schemas.microsoft.com/office/word/2010/wordprocessingShape">
                  <wps:wsp>
                    <wps:cNvSpPr/>
                    <wps:cNvPr id="3" name="Shape 3"/>
                    <wps:spPr>
                      <a:xfrm>
                        <a:off x="4864988" y="3716500"/>
                        <a:ext cx="962025" cy="127000"/>
                      </a:xfrm>
                      <a:prstGeom prst="rect">
                        <a:avLst/>
                      </a:prstGeom>
                      <a:noFill/>
                      <a:ln>
                        <a:noFill/>
                      </a:ln>
                    </wps:spPr>
                    <wps:txbx>
                      <w:txbxContent>
                        <w:p w:rsidR="00000000" w:rsidDel="00000000" w:rsidP="00000000" w:rsidRDefault="00000000" w:rsidRPr="00000000">
                          <w:pPr>
                            <w:spacing w:after="160" w:before="0" w:line="182.99999713897705"/>
                            <w:ind w:left="20" w:right="0" w:firstLine="20"/>
                            <w:jc w:val="left"/>
                            <w:textDirection w:val="btLr"/>
                          </w:pPr>
                          <w:r w:rsidDel="00000000" w:rsidR="00000000" w:rsidRPr="00000000">
                            <w:rPr>
                              <w:rFonts w:ascii="Calibri" w:cs="Calibri" w:eastAsia="Calibri" w:hAnsi="Calibri"/>
                              <w:b w:val="1"/>
                              <w:i w:val="0"/>
                              <w:smallCaps w:val="0"/>
                              <w:strike w:val="0"/>
                              <w:color w:val="717376"/>
                              <w:sz w:val="16"/>
                              <w:vertAlign w:val="baseline"/>
                            </w:rPr>
                            <w:t xml:space="preserve">correo@ensad.edu.pe</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5067300</wp:posOffset>
              </wp:positionH>
              <wp:positionV relativeFrom="paragraph">
                <wp:posOffset>10274300</wp:posOffset>
              </wp:positionV>
              <wp:extent cx="971550" cy="136525"/>
              <wp:effectExtent b="0" l="0" r="0" t="0"/>
              <wp:wrapNone/>
              <wp:docPr id="1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971550" cy="1365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-482599</wp:posOffset>
              </wp:positionH>
              <wp:positionV relativeFrom="paragraph">
                <wp:posOffset>10287000</wp:posOffset>
              </wp:positionV>
              <wp:extent cx="1706245" cy="136525"/>
              <wp:effectExtent b="0" l="0" r="0" t="0"/>
              <wp:wrapNone/>
              <wp:docPr id="15" name=""/>
              <a:graphic>
                <a:graphicData uri="http://schemas.microsoft.com/office/word/2010/wordprocessingShape">
                  <wps:wsp>
                    <wps:cNvSpPr/>
                    <wps:cNvPr id="5" name="Shape 5"/>
                    <wps:spPr>
                      <a:xfrm>
                        <a:off x="4497640" y="3716500"/>
                        <a:ext cx="1696720" cy="127000"/>
                      </a:xfrm>
                      <a:prstGeom prst="rect">
                        <a:avLst/>
                      </a:prstGeom>
                      <a:noFill/>
                      <a:ln>
                        <a:noFill/>
                      </a:ln>
                    </wps:spPr>
                    <wps:txbx>
                      <w:txbxContent>
                        <w:p w:rsidR="00000000" w:rsidDel="00000000" w:rsidP="00000000" w:rsidRDefault="00000000" w:rsidRPr="00000000">
                          <w:pPr>
                            <w:spacing w:after="160" w:before="0" w:line="182.99999713897705"/>
                            <w:ind w:left="20" w:right="0" w:firstLine="20"/>
                            <w:jc w:val="left"/>
                            <w:textDirection w:val="btLr"/>
                          </w:pPr>
                          <w:r w:rsidDel="00000000" w:rsidR="00000000" w:rsidRPr="00000000">
                            <w:rPr>
                              <w:rFonts w:ascii="Calibri" w:cs="Calibri" w:eastAsia="Calibri" w:hAnsi="Calibri"/>
                              <w:b w:val="1"/>
                              <w:i w:val="0"/>
                              <w:smallCaps w:val="0"/>
                              <w:strike w:val="0"/>
                              <w:color w:val="717376"/>
                              <w:sz w:val="16"/>
                              <w:vertAlign w:val="baseline"/>
                            </w:rPr>
                            <w:t xml:space="preserve">Calle esperanza N°233, Miraflores, Lima</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-482599</wp:posOffset>
              </wp:positionH>
              <wp:positionV relativeFrom="paragraph">
                <wp:posOffset>10287000</wp:posOffset>
              </wp:positionV>
              <wp:extent cx="1706245" cy="136525"/>
              <wp:effectExtent b="0" l="0" r="0" t="0"/>
              <wp:wrapNone/>
              <wp:docPr id="15"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1706245" cy="1365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3479800</wp:posOffset>
              </wp:positionH>
              <wp:positionV relativeFrom="paragraph">
                <wp:posOffset>10274300</wp:posOffset>
              </wp:positionV>
              <wp:extent cx="862965" cy="136525"/>
              <wp:effectExtent b="0" l="0" r="0" t="0"/>
              <wp:wrapNone/>
              <wp:docPr id="12" name=""/>
              <a:graphic>
                <a:graphicData uri="http://schemas.microsoft.com/office/word/2010/wordprocessingShape">
                  <wps:wsp>
                    <wps:cNvSpPr/>
                    <wps:cNvPr id="2" name="Shape 2"/>
                    <wps:spPr>
                      <a:xfrm>
                        <a:off x="4919280" y="3716500"/>
                        <a:ext cx="853440" cy="127000"/>
                      </a:xfrm>
                      <a:prstGeom prst="rect">
                        <a:avLst/>
                      </a:prstGeom>
                      <a:noFill/>
                      <a:ln>
                        <a:noFill/>
                      </a:ln>
                    </wps:spPr>
                    <wps:txbx>
                      <w:txbxContent>
                        <w:p w:rsidR="00000000" w:rsidDel="00000000" w:rsidP="00000000" w:rsidRDefault="00000000" w:rsidRPr="00000000">
                          <w:pPr>
                            <w:spacing w:after="160" w:before="0" w:line="182.99999713897705"/>
                            <w:ind w:left="20" w:right="0" w:firstLine="20"/>
                            <w:jc w:val="left"/>
                            <w:textDirection w:val="btLr"/>
                          </w:pPr>
                          <w:r w:rsidDel="00000000" w:rsidR="00000000" w:rsidRPr="00000000">
                            <w:rPr>
                              <w:rFonts w:ascii="Calibri" w:cs="Calibri" w:eastAsia="Calibri" w:hAnsi="Calibri"/>
                              <w:b w:val="1"/>
                              <w:i w:val="0"/>
                              <w:smallCaps w:val="0"/>
                              <w:strike w:val="0"/>
                              <w:color w:val="717376"/>
                              <w:sz w:val="16"/>
                              <w:vertAlign w:val="baseline"/>
                            </w:rPr>
                            <w:t xml:space="preserve">www.ensad.edu.pe</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3479800</wp:posOffset>
              </wp:positionH>
              <wp:positionV relativeFrom="paragraph">
                <wp:posOffset>10274300</wp:posOffset>
              </wp:positionV>
              <wp:extent cx="862965" cy="136525"/>
              <wp:effectExtent b="0" l="0" r="0" t="0"/>
              <wp:wrapNone/>
              <wp:docPr id="12"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862965" cy="1365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-231774</wp:posOffset>
          </wp:positionH>
          <wp:positionV relativeFrom="paragraph">
            <wp:posOffset>-660196</wp:posOffset>
          </wp:positionV>
          <wp:extent cx="2932182" cy="1237491"/>
          <wp:effectExtent b="0" l="0" r="0" t="0"/>
          <wp:wrapNone/>
          <wp:docPr descr="Imagen en blanco y negro&#10;&#10;Descripción generada automáticamente con confianza baja" id="18" name="image2.png"/>
          <a:graphic>
            <a:graphicData uri="http://schemas.openxmlformats.org/drawingml/2006/picture">
              <pic:pic>
                <pic:nvPicPr>
                  <pic:cNvPr descr="Imagen en blanco y negro&#10;&#10;Descripción generada automáticamente con confianza baja" id="0" name="image2.png"/>
                  <pic:cNvPicPr preferRelativeResize="0"/>
                </pic:nvPicPr>
                <pic:blipFill>
                  <a:blip r:embed="rId1"/>
                  <a:srcRect b="0" l="0" r="0" t="0"/>
                  <a:stretch>
                    <a:fillRect/>
                  </a:stretch>
                </pic:blipFill>
                <pic:spPr>
                  <a:xfrm>
                    <a:off x="0" y="0"/>
                    <a:ext cx="2932182" cy="123749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-583629</wp:posOffset>
          </wp:positionH>
          <wp:positionV relativeFrom="paragraph">
            <wp:posOffset>-133414</wp:posOffset>
          </wp:positionV>
          <wp:extent cx="6902461" cy="588260"/>
          <wp:effectExtent b="0" l="0" r="0" t="0"/>
          <wp:wrapNone/>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02461" cy="588260"/>
                  </a:xfrm>
                  <a:prstGeom prst="rect"/>
                  <a:ln/>
                </pic:spPr>
              </pic:pic>
            </a:graphicData>
          </a:graphic>
        </wp:anchor>
      </w:drawing>
    </w:r>
  </w:p>
  <w:p w:rsidR="00000000" w:rsidDel="00000000" w:rsidP="00000000" w:rsidRDefault="00000000" w:rsidRPr="00000000" w14:paraId="0000003C">
    <w:pPr>
      <w:spacing w:after="0" w:lineRule="auto"/>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tl w:val="0"/>
      </w:rPr>
    </w:r>
  </w:p>
  <w:p w:rsidR="00000000" w:rsidDel="00000000" w:rsidP="00000000" w:rsidRDefault="00000000" w:rsidRPr="00000000" w14:paraId="0000003E">
    <w:pPr>
      <w:spacing w:after="0" w:lineRule="auto"/>
      <w:jc w:val="center"/>
      <w:rPr>
        <w:i w:val="1"/>
        <w:sz w:val="18"/>
        <w:szCs w:val="18"/>
      </w:rPr>
    </w:pPr>
    <w:r w:rsidDel="00000000" w:rsidR="00000000" w:rsidRPr="00000000">
      <w:rPr>
        <w:i w:val="1"/>
        <w:sz w:val="18"/>
        <w:szCs w:val="18"/>
        <w:rtl w:val="0"/>
      </w:rPr>
      <w:t xml:space="preserve">“Decenio de la Igualdad de oportunidades para mujeres y hombres”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“Año de la unidad, la paz y el desarrollo”</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-583629</wp:posOffset>
          </wp:positionH>
          <wp:positionV relativeFrom="paragraph">
            <wp:posOffset>-133414</wp:posOffset>
          </wp:positionV>
          <wp:extent cx="6902461" cy="588260"/>
          <wp:effectExtent b="0" l="0" r="0" t="0"/>
          <wp:wrapNone/>
          <wp:docPr id="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02461" cy="588260"/>
                  </a:xfrm>
                  <a:prstGeom prst="rect"/>
                  <a:ln/>
                </pic:spPr>
              </pic:pic>
            </a:graphicData>
          </a:graphic>
        </wp:anchor>
      </w:drawing>
    </w:r>
  </w:p>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spacing w:after="0" w:lineRule="auto"/>
      <w:jc w:val="center"/>
      <w:rPr>
        <w:i w:val="1"/>
        <w:sz w:val="18"/>
        <w:szCs w:val="18"/>
      </w:rPr>
    </w:pPr>
    <w:r w:rsidDel="00000000" w:rsidR="00000000" w:rsidRPr="00000000">
      <w:rPr>
        <w:i w:val="1"/>
        <w:sz w:val="18"/>
        <w:szCs w:val="18"/>
        <w:rtl w:val="0"/>
      </w:rPr>
      <w:t xml:space="preserve">“Decenio de la Igualdad de oportunidades para mujeres y hombres”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“Año de la unidad, la paz y el desarrollo”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181" w:hanging="360"/>
      </w:pPr>
      <w:rPr>
        <w:rFonts w:ascii="Noto Sans Symbols" w:cs="Noto Sans Symbols" w:eastAsia="Noto Sans Symbols" w:hAnsi="Noto Sans Symbols"/>
        <w:sz w:val="24"/>
        <w:szCs w:val="24"/>
      </w:rPr>
    </w:lvl>
    <w:lvl w:ilvl="1">
      <w:start w:val="0"/>
      <w:numFmt w:val="bullet"/>
      <w:lvlText w:val="●"/>
      <w:lvlJc w:val="left"/>
      <w:pPr>
        <w:ind w:left="1201" w:hanging="360"/>
      </w:pPr>
      <w:rPr>
        <w:rFonts w:ascii="Noto Sans Symbols" w:cs="Noto Sans Symbols" w:eastAsia="Noto Sans Symbols" w:hAnsi="Noto Sans Symbols"/>
        <w:sz w:val="24"/>
        <w:szCs w:val="24"/>
      </w:rPr>
    </w:lvl>
    <w:lvl w:ilvl="2">
      <w:start w:val="0"/>
      <w:numFmt w:val="bullet"/>
      <w:lvlText w:val="•"/>
      <w:lvlJc w:val="left"/>
      <w:pPr>
        <w:ind w:left="2035" w:hanging="360"/>
      </w:pPr>
      <w:rPr/>
    </w:lvl>
    <w:lvl w:ilvl="3">
      <w:start w:val="0"/>
      <w:numFmt w:val="bullet"/>
      <w:lvlText w:val="•"/>
      <w:lvlJc w:val="left"/>
      <w:pPr>
        <w:ind w:left="2871" w:hanging="360"/>
      </w:pPr>
      <w:rPr/>
    </w:lvl>
    <w:lvl w:ilvl="4">
      <w:start w:val="0"/>
      <w:numFmt w:val="bullet"/>
      <w:lvlText w:val="•"/>
      <w:lvlJc w:val="left"/>
      <w:pPr>
        <w:ind w:left="3706" w:hanging="360"/>
      </w:pPr>
      <w:rPr/>
    </w:lvl>
    <w:lvl w:ilvl="5">
      <w:start w:val="0"/>
      <w:numFmt w:val="bullet"/>
      <w:lvlText w:val="•"/>
      <w:lvlJc w:val="left"/>
      <w:pPr>
        <w:ind w:left="4542" w:hanging="360"/>
      </w:pPr>
      <w:rPr/>
    </w:lvl>
    <w:lvl w:ilvl="6">
      <w:start w:val="0"/>
      <w:numFmt w:val="bullet"/>
      <w:lvlText w:val="•"/>
      <w:lvlJc w:val="left"/>
      <w:pPr>
        <w:ind w:left="5377" w:hanging="360"/>
      </w:pPr>
      <w:rPr/>
    </w:lvl>
    <w:lvl w:ilvl="7">
      <w:start w:val="0"/>
      <w:numFmt w:val="bullet"/>
      <w:lvlText w:val="•"/>
      <w:lvlJc w:val="left"/>
      <w:pPr>
        <w:ind w:left="6213" w:hanging="360"/>
      </w:pPr>
      <w:rPr/>
    </w:lvl>
    <w:lvl w:ilvl="8">
      <w:start w:val="0"/>
      <w:numFmt w:val="bullet"/>
      <w:lvlText w:val="•"/>
      <w:lvlJc w:val="left"/>
      <w:pPr>
        <w:ind w:left="7048" w:hanging="360"/>
      </w:pPr>
      <w:rPr/>
    </w:lvl>
  </w:abstractNum>
  <w:abstractNum w:abstractNumId="2">
    <w:lvl w:ilvl="0">
      <w:start w:val="5"/>
      <w:numFmt w:val="upperRoman"/>
      <w:lvlText w:val="%1."/>
      <w:lvlJc w:val="left"/>
      <w:pPr>
        <w:ind w:left="1101" w:hanging="290"/>
      </w:pPr>
      <w:rPr>
        <w:rFonts w:ascii="Times New Roman" w:cs="Times New Roman" w:eastAsia="Times New Roman" w:hAnsi="Times New Roman"/>
        <w:b w:val="1"/>
        <w:sz w:val="24"/>
        <w:szCs w:val="24"/>
      </w:rPr>
    </w:lvl>
    <w:lvl w:ilvl="1">
      <w:start w:val="0"/>
      <w:numFmt w:val="bullet"/>
      <w:lvlText w:val="•"/>
      <w:lvlJc w:val="left"/>
      <w:pPr>
        <w:ind w:left="1862" w:hanging="290"/>
      </w:pPr>
      <w:rPr/>
    </w:lvl>
    <w:lvl w:ilvl="2">
      <w:start w:val="0"/>
      <w:numFmt w:val="bullet"/>
      <w:lvlText w:val="•"/>
      <w:lvlJc w:val="left"/>
      <w:pPr>
        <w:ind w:left="2624" w:hanging="290"/>
      </w:pPr>
      <w:rPr/>
    </w:lvl>
    <w:lvl w:ilvl="3">
      <w:start w:val="0"/>
      <w:numFmt w:val="bullet"/>
      <w:lvlText w:val="•"/>
      <w:lvlJc w:val="left"/>
      <w:pPr>
        <w:ind w:left="3386" w:hanging="290"/>
      </w:pPr>
      <w:rPr/>
    </w:lvl>
    <w:lvl w:ilvl="4">
      <w:start w:val="0"/>
      <w:numFmt w:val="bullet"/>
      <w:lvlText w:val="•"/>
      <w:lvlJc w:val="left"/>
      <w:pPr>
        <w:ind w:left="4148" w:hanging="290"/>
      </w:pPr>
      <w:rPr/>
    </w:lvl>
    <w:lvl w:ilvl="5">
      <w:start w:val="0"/>
      <w:numFmt w:val="bullet"/>
      <w:lvlText w:val="•"/>
      <w:lvlJc w:val="left"/>
      <w:pPr>
        <w:ind w:left="4910" w:hanging="290"/>
      </w:pPr>
      <w:rPr/>
    </w:lvl>
    <w:lvl w:ilvl="6">
      <w:start w:val="0"/>
      <w:numFmt w:val="bullet"/>
      <w:lvlText w:val="•"/>
      <w:lvlJc w:val="left"/>
      <w:pPr>
        <w:ind w:left="5672" w:hanging="290"/>
      </w:pPr>
      <w:rPr/>
    </w:lvl>
    <w:lvl w:ilvl="7">
      <w:start w:val="0"/>
      <w:numFmt w:val="bullet"/>
      <w:lvlText w:val="•"/>
      <w:lvlJc w:val="left"/>
      <w:pPr>
        <w:ind w:left="6434" w:hanging="290"/>
      </w:pPr>
      <w:rPr/>
    </w:lvl>
    <w:lvl w:ilvl="8">
      <w:start w:val="0"/>
      <w:numFmt w:val="bullet"/>
      <w:lvlText w:val="•"/>
      <w:lvlJc w:val="left"/>
      <w:pPr>
        <w:ind w:left="7196" w:hanging="290"/>
      </w:pPr>
      <w:rPr/>
    </w:lvl>
  </w:abstractNum>
  <w:abstractNum w:abstractNumId="3">
    <w:lvl w:ilvl="0">
      <w:start w:val="1"/>
      <w:numFmt w:val="upperRoman"/>
      <w:lvlText w:val="%1."/>
      <w:lvlJc w:val="left"/>
      <w:pPr>
        <w:ind w:left="1531" w:hanging="721"/>
      </w:pPr>
      <w:rPr>
        <w:rFonts w:ascii="Times New Roman" w:cs="Times New Roman" w:eastAsia="Times New Roman" w:hAnsi="Times New Roman"/>
        <w:sz w:val="24"/>
        <w:szCs w:val="24"/>
      </w:rPr>
    </w:lvl>
    <w:lvl w:ilvl="1">
      <w:start w:val="1"/>
      <w:numFmt w:val="decimal"/>
      <w:lvlText w:val="%1.%2"/>
      <w:lvlJc w:val="left"/>
      <w:pPr>
        <w:ind w:left="1836" w:hanging="320"/>
      </w:pPr>
      <w:rPr>
        <w:rFonts w:ascii="Times New Roman" w:cs="Times New Roman" w:eastAsia="Times New Roman" w:hAnsi="Times New Roman"/>
        <w:sz w:val="24"/>
        <w:szCs w:val="24"/>
      </w:rPr>
    </w:lvl>
    <w:lvl w:ilvl="2">
      <w:start w:val="1"/>
      <w:numFmt w:val="decimal"/>
      <w:lvlText w:val="%1.%2.%3"/>
      <w:lvlJc w:val="left"/>
      <w:pPr>
        <w:ind w:left="2726" w:hanging="500"/>
      </w:pPr>
      <w:rPr>
        <w:rFonts w:ascii="Times New Roman" w:cs="Times New Roman" w:eastAsia="Times New Roman" w:hAnsi="Times New Roman"/>
        <w:sz w:val="24"/>
        <w:szCs w:val="24"/>
      </w:rPr>
    </w:lvl>
    <w:lvl w:ilvl="3">
      <w:start w:val="0"/>
      <w:numFmt w:val="bullet"/>
      <w:lvlText w:val="•"/>
      <w:lvlJc w:val="left"/>
      <w:pPr>
        <w:ind w:left="3470" w:hanging="500"/>
      </w:pPr>
      <w:rPr/>
    </w:lvl>
    <w:lvl w:ilvl="4">
      <w:start w:val="0"/>
      <w:numFmt w:val="bullet"/>
      <w:lvlText w:val="•"/>
      <w:lvlJc w:val="left"/>
      <w:pPr>
        <w:ind w:left="4220" w:hanging="500"/>
      </w:pPr>
      <w:rPr/>
    </w:lvl>
    <w:lvl w:ilvl="5">
      <w:start w:val="0"/>
      <w:numFmt w:val="bullet"/>
      <w:lvlText w:val="•"/>
      <w:lvlJc w:val="left"/>
      <w:pPr>
        <w:ind w:left="4970" w:hanging="500"/>
      </w:pPr>
      <w:rPr/>
    </w:lvl>
    <w:lvl w:ilvl="6">
      <w:start w:val="0"/>
      <w:numFmt w:val="bullet"/>
      <w:lvlText w:val="•"/>
      <w:lvlJc w:val="left"/>
      <w:pPr>
        <w:ind w:left="5720" w:hanging="500"/>
      </w:pPr>
      <w:rPr/>
    </w:lvl>
    <w:lvl w:ilvl="7">
      <w:start w:val="0"/>
      <w:numFmt w:val="bullet"/>
      <w:lvlText w:val="•"/>
      <w:lvlJc w:val="left"/>
      <w:pPr>
        <w:ind w:left="6470" w:hanging="500"/>
      </w:pPr>
      <w:rPr/>
    </w:lvl>
    <w:lvl w:ilvl="8">
      <w:start w:val="0"/>
      <w:numFmt w:val="bullet"/>
      <w:lvlText w:val="•"/>
      <w:lvlJc w:val="left"/>
      <w:pPr>
        <w:ind w:left="7220" w:hanging="500"/>
      </w:pPr>
      <w:rPr/>
    </w:lvl>
  </w:abstractNum>
  <w:abstractNum w:abstractNumId="4">
    <w:lvl w:ilvl="0">
      <w:start w:val="1"/>
      <w:numFmt w:val="upperLetter"/>
      <w:lvlText w:val="%1."/>
      <w:lvlJc w:val="left"/>
      <w:pPr>
        <w:ind w:left="395" w:hanging="295"/>
      </w:pPr>
      <w:rPr>
        <w:rFonts w:ascii="Times New Roman" w:cs="Times New Roman" w:eastAsia="Times New Roman" w:hAnsi="Times New Roman"/>
        <w:b w:val="1"/>
        <w:sz w:val="24"/>
        <w:szCs w:val="24"/>
      </w:rPr>
    </w:lvl>
    <w:lvl w:ilvl="1">
      <w:start w:val="1"/>
      <w:numFmt w:val="decimal"/>
      <w:lvlText w:val="%2."/>
      <w:lvlJc w:val="left"/>
      <w:pPr>
        <w:ind w:left="1051" w:hanging="240"/>
      </w:pPr>
      <w:rPr>
        <w:rFonts w:ascii="Times New Roman" w:cs="Times New Roman" w:eastAsia="Times New Roman" w:hAnsi="Times New Roman"/>
        <w:sz w:val="24"/>
        <w:szCs w:val="24"/>
      </w:rPr>
    </w:lvl>
    <w:lvl w:ilvl="2">
      <w:start w:val="0"/>
      <w:numFmt w:val="bullet"/>
      <w:lvlText w:val="•"/>
      <w:lvlJc w:val="left"/>
      <w:pPr>
        <w:ind w:left="1911" w:hanging="240"/>
      </w:pPr>
      <w:rPr/>
    </w:lvl>
    <w:lvl w:ilvl="3">
      <w:start w:val="0"/>
      <w:numFmt w:val="bullet"/>
      <w:lvlText w:val="•"/>
      <w:lvlJc w:val="left"/>
      <w:pPr>
        <w:ind w:left="2762" w:hanging="240"/>
      </w:pPr>
      <w:rPr/>
    </w:lvl>
    <w:lvl w:ilvl="4">
      <w:start w:val="0"/>
      <w:numFmt w:val="bullet"/>
      <w:lvlText w:val="•"/>
      <w:lvlJc w:val="left"/>
      <w:pPr>
        <w:ind w:left="3613" w:hanging="240"/>
      </w:pPr>
      <w:rPr/>
    </w:lvl>
    <w:lvl w:ilvl="5">
      <w:start w:val="0"/>
      <w:numFmt w:val="bullet"/>
      <w:lvlText w:val="•"/>
      <w:lvlJc w:val="left"/>
      <w:pPr>
        <w:ind w:left="4464" w:hanging="240"/>
      </w:pPr>
      <w:rPr/>
    </w:lvl>
    <w:lvl w:ilvl="6">
      <w:start w:val="0"/>
      <w:numFmt w:val="bullet"/>
      <w:lvlText w:val="•"/>
      <w:lvlJc w:val="left"/>
      <w:pPr>
        <w:ind w:left="5315" w:hanging="240"/>
      </w:pPr>
      <w:rPr/>
    </w:lvl>
    <w:lvl w:ilvl="7">
      <w:start w:val="0"/>
      <w:numFmt w:val="bullet"/>
      <w:lvlText w:val="•"/>
      <w:lvlJc w:val="left"/>
      <w:pPr>
        <w:ind w:left="6166" w:hanging="240"/>
      </w:pPr>
      <w:rPr/>
    </w:lvl>
    <w:lvl w:ilvl="8">
      <w:start w:val="0"/>
      <w:numFmt w:val="bullet"/>
      <w:lvlText w:val="•"/>
      <w:lvlJc w:val="left"/>
      <w:pPr>
        <w:ind w:left="7017" w:hanging="24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Arial" w:cs="Arial" w:eastAsia="Arial" w:hAnsi="Arial"/>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qFormat w:val="1"/>
    <w:rsid w:val="00F86883"/>
    <w:pPr>
      <w:keepNext w:val="1"/>
      <w:spacing w:after="0" w:line="240" w:lineRule="auto"/>
      <w:outlineLvl w:val="0"/>
    </w:pPr>
    <w:rPr>
      <w:rFonts w:ascii="Arial" w:cs="Arial" w:eastAsia="Times New Roman" w:hAnsi="Arial"/>
      <w:sz w:val="24"/>
      <w:szCs w:val="24"/>
      <w:u w:val="single"/>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E309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E309E"/>
  </w:style>
  <w:style w:type="paragraph" w:styleId="Piedepgina">
    <w:name w:val="footer"/>
    <w:basedOn w:val="Normal"/>
    <w:link w:val="PiedepginaCar"/>
    <w:uiPriority w:val="99"/>
    <w:unhideWhenUsed w:val="1"/>
    <w:rsid w:val="00DE309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E309E"/>
  </w:style>
  <w:style w:type="character" w:styleId="Ttulo1Car" w:customStyle="1">
    <w:name w:val="Título 1 Car"/>
    <w:basedOn w:val="Fuentedeprrafopredeter"/>
    <w:link w:val="Ttulo1"/>
    <w:rsid w:val="00F86883"/>
    <w:rPr>
      <w:rFonts w:ascii="Arial" w:cs="Arial" w:eastAsia="Times New Roman" w:hAnsi="Arial"/>
      <w:sz w:val="24"/>
      <w:szCs w:val="24"/>
      <w:u w:val="single"/>
      <w:lang w:eastAsia="es-ES" w:val="es-ES"/>
    </w:rPr>
  </w:style>
  <w:style w:type="paragraph" w:styleId="Sangradetextonormal">
    <w:name w:val="Body Text Indent"/>
    <w:basedOn w:val="Normal"/>
    <w:link w:val="SangradetextonormalCar"/>
    <w:semiHidden w:val="1"/>
    <w:rsid w:val="00F86883"/>
    <w:pPr>
      <w:spacing w:after="0" w:line="240" w:lineRule="auto"/>
      <w:ind w:firstLine="1410"/>
      <w:jc w:val="both"/>
    </w:pPr>
    <w:rPr>
      <w:rFonts w:ascii="Arial" w:cs="Arial" w:eastAsia="Times New Roman" w:hAnsi="Arial"/>
      <w:lang w:eastAsia="es-ES" w:val="es-ES"/>
    </w:rPr>
  </w:style>
  <w:style w:type="character" w:styleId="SangradetextonormalCar" w:customStyle="1">
    <w:name w:val="Sangría de texto normal Car"/>
    <w:basedOn w:val="Fuentedeprrafopredeter"/>
    <w:link w:val="Sangradetextonormal"/>
    <w:semiHidden w:val="1"/>
    <w:rsid w:val="00F86883"/>
    <w:rPr>
      <w:rFonts w:ascii="Arial" w:cs="Arial" w:eastAsia="Times New Roman" w:hAnsi="Arial"/>
      <w:lang w:eastAsia="es-ES" w:val="es-ES"/>
    </w:rPr>
  </w:style>
  <w:style w:type="paragraph" w:styleId="Prrafodelista">
    <w:name w:val="List Paragraph"/>
    <w:aliases w:val="Bulleted List,Fundamentacion,SubPárrafo de lista,Lista vistosa - Énfasis 11,Titulo de Fígura,TITULO A,Cuadro 2-1,Párrafo de lista2,Titulo parrafo,Punto,3,Iz - Párrafo de lista,Sivsa Parrafo,Footnote,List Paragraph1,Lista 123"/>
    <w:basedOn w:val="Normal"/>
    <w:link w:val="PrrafodelistaCar"/>
    <w:uiPriority w:val="34"/>
    <w:qFormat w:val="1"/>
    <w:rsid w:val="00F86883"/>
    <w:pPr>
      <w:spacing w:after="0" w:line="240" w:lineRule="auto"/>
      <w:ind w:left="720"/>
      <w:contextualSpacing w:val="1"/>
    </w:pPr>
    <w:rPr>
      <w:rFonts w:ascii="Times New Roman" w:cs="Times New Roman" w:eastAsia="Times New Roman" w:hAnsi="Times New Roman"/>
      <w:sz w:val="24"/>
      <w:szCs w:val="24"/>
      <w:lang w:eastAsia="es-ES" w:val="es-ES"/>
    </w:rPr>
  </w:style>
  <w:style w:type="character" w:styleId="PrrafodelistaCar" w:customStyle="1">
    <w:name w:val="Párrafo de lista Car"/>
    <w:aliases w:val="Bulleted List Car,Fundamentacion Car,SubPárrafo de lista Car,Lista vistosa - Énfasis 11 Car,Titulo de Fígura Car,TITULO A Car,Cuadro 2-1 Car,Párrafo de lista2 Car,Titulo parrafo Car,Punto Car,3 Car,Iz - Párrafo de lista Car"/>
    <w:link w:val="Prrafodelista"/>
    <w:uiPriority w:val="34"/>
    <w:qFormat w:val="1"/>
    <w:rsid w:val="00F86883"/>
    <w:rPr>
      <w:rFonts w:ascii="Times New Roman" w:cs="Times New Roman" w:eastAsia="Times New Roman" w:hAnsi="Times New Roman"/>
      <w:sz w:val="24"/>
      <w:szCs w:val="24"/>
      <w:lang w:eastAsia="es-ES" w:val="es-ES"/>
    </w:rPr>
  </w:style>
  <w:style w:type="paragraph" w:styleId="Textoindependiente">
    <w:name w:val="Body Text"/>
    <w:basedOn w:val="Normal"/>
    <w:link w:val="TextoindependienteCar"/>
    <w:uiPriority w:val="99"/>
    <w:semiHidden w:val="1"/>
    <w:unhideWhenUsed w:val="1"/>
    <w:rsid w:val="00DD6FF0"/>
    <w:pPr>
      <w:spacing w:after="120"/>
    </w:pPr>
  </w:style>
  <w:style w:type="character" w:styleId="TextoindependienteCar" w:customStyle="1">
    <w:name w:val="Texto independiente Car"/>
    <w:basedOn w:val="Fuentedeprrafopredeter"/>
    <w:link w:val="Textoindependiente"/>
    <w:uiPriority w:val="99"/>
    <w:semiHidden w:val="1"/>
    <w:rsid w:val="00DD6FF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 Id="rId3" Type="http://schemas.openxmlformats.org/officeDocument/2006/relationships/image" Target="media/image6.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vwFveoLm9+74hWybM+wakMtH3g==">AMUW2mVbF1JFOyORtCrSlEu7VraYE4xav+KZCUAARvbque32zelNE7QJX84uCMJOJmxUXNWzAaluj59maAqe03qG9NEuBUiWKi4NNV9DLkQggTEE1YVY3GDygkJ1VkiXj79imUJG7erH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2023-02-24T21:02:00Z</dcterms:created>
  <dc:creator>Diseño  Imagen Institucional ENSAD</dc:creator>
</cp:coreProperties>
</file>