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7867" w14:textId="77777777" w:rsidR="00787E32" w:rsidRPr="00787E32" w:rsidRDefault="00787E32" w:rsidP="00787E32">
      <w:pPr>
        <w:widowControl w:val="0"/>
        <w:autoSpaceDE w:val="0"/>
        <w:autoSpaceDN w:val="0"/>
        <w:spacing w:before="225" w:after="0" w:line="360" w:lineRule="auto"/>
        <w:ind w:left="570" w:right="558"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ESTRUCTURA DE PLAN DE INVESTIGACIÓN DE SUFICIENCIA</w:t>
      </w:r>
      <w:r w:rsidRPr="00787E3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PROFESIONAL PARA LA OBTENCIÓN DEL TÍTULO PROFESIONAL DE</w:t>
      </w:r>
      <w:r w:rsidRPr="00787E3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LICENCIADO(A)</w:t>
      </w:r>
    </w:p>
    <w:p w14:paraId="5630FF61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0C1FEA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1D536BBE" w14:textId="77777777" w:rsidR="00787E32" w:rsidRPr="00787E32" w:rsidRDefault="00787E32" w:rsidP="00787E32">
      <w:pPr>
        <w:widowControl w:val="0"/>
        <w:numPr>
          <w:ilvl w:val="0"/>
          <w:numId w:val="4"/>
        </w:numPr>
        <w:tabs>
          <w:tab w:val="left" w:pos="413"/>
        </w:tabs>
        <w:autoSpaceDE w:val="0"/>
        <w:autoSpaceDN w:val="0"/>
        <w:spacing w:after="0" w:line="240" w:lineRule="auto"/>
        <w:ind w:hanging="295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sz w:val="24"/>
          <w:lang w:val="es-ES"/>
        </w:rPr>
        <w:t>Estructura</w:t>
      </w:r>
    </w:p>
    <w:p w14:paraId="24592367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0AAFF5EC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s-ES"/>
        </w:rPr>
      </w:pPr>
    </w:p>
    <w:p w14:paraId="1B7A077F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Carátula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(Seguir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indicaciones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 carátula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oficial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)</w:t>
      </w:r>
    </w:p>
    <w:p w14:paraId="337E65C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131390E9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0"/>
        </w:tabs>
        <w:autoSpaceDE w:val="0"/>
        <w:autoSpaceDN w:val="0"/>
        <w:spacing w:after="0" w:line="360" w:lineRule="auto"/>
        <w:ind w:left="826" w:right="10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Resumen: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resumen</w:t>
      </w:r>
      <w:r w:rsidRPr="00787E32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síntesis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contenido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esencial,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ayuda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al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lector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decidir</w:t>
      </w:r>
      <w:r w:rsidRPr="00787E32">
        <w:rPr>
          <w:rFonts w:ascii="Times New Roman" w:eastAsia="Times New Roman" w:hAnsi="Times New Roman" w:cs="Times New Roman"/>
          <w:spacing w:val="-5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>lectura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no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texto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completo.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resumen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debe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reflejar</w:t>
      </w:r>
      <w:r w:rsidRPr="00787E32">
        <w:rPr>
          <w:rFonts w:ascii="Times New Roman" w:eastAsia="Times New Roman" w:hAnsi="Times New Roman" w:cs="Times New Roman"/>
          <w:spacing w:val="-1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787E32">
        <w:rPr>
          <w:rFonts w:ascii="Times New Roman" w:eastAsia="Times New Roman" w:hAnsi="Times New Roman" w:cs="Times New Roman"/>
          <w:spacing w:val="-1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objetivos,</w:t>
      </w:r>
      <w:r w:rsidRPr="00787E32">
        <w:rPr>
          <w:rFonts w:ascii="Times New Roman" w:eastAsia="Times New Roman" w:hAnsi="Times New Roman" w:cs="Times New Roman"/>
          <w:spacing w:val="-1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metodología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(trabajo teórico práctico), el modo en cómo se articula con el marco teórico, así como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conclusiones más importantes.</w:t>
      </w:r>
    </w:p>
    <w:p w14:paraId="70AAF9A8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4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Palabras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clave.</w:t>
      </w:r>
    </w:p>
    <w:p w14:paraId="6A389904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18531961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360" w:lineRule="auto"/>
        <w:ind w:left="826" w:right="109"/>
        <w:jc w:val="both"/>
        <w:rPr>
          <w:rFonts w:ascii="Times New Roman" w:eastAsia="Times New Roman" w:hAnsi="Times New Roman" w:cs="Times New Roman"/>
          <w:sz w:val="24"/>
          <w:lang w:val="es-ES"/>
        </w:rPr>
      </w:pP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Abstract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: En una página diferente al resumen (el resumen y las palabras clave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traducidas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al inglés).</w:t>
      </w:r>
    </w:p>
    <w:p w14:paraId="4701596E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4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Índice</w:t>
      </w:r>
    </w:p>
    <w:p w14:paraId="19D0BDD6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80F6B4B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22"/>
        </w:tabs>
        <w:autoSpaceDE w:val="0"/>
        <w:autoSpaceDN w:val="0"/>
        <w:spacing w:after="0" w:line="362" w:lineRule="auto"/>
        <w:ind w:left="826" w:right="109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Introducción:</w:t>
      </w:r>
      <w:r w:rsidRPr="00787E32">
        <w:rPr>
          <w:rFonts w:ascii="Times New Roman" w:eastAsia="Times New Roman" w:hAnsi="Times New Roman" w:cs="Times New Roman"/>
          <w:spacing w:val="5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Posicionamiento</w:t>
      </w:r>
      <w:r w:rsidRPr="00787E32">
        <w:rPr>
          <w:rFonts w:ascii="Times New Roman" w:eastAsia="Times New Roman" w:hAnsi="Times New Roman" w:cs="Times New Roman"/>
          <w:spacing w:val="5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5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sujeto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investigador,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787E32">
        <w:rPr>
          <w:rFonts w:ascii="Times New Roman" w:eastAsia="Times New Roman" w:hAnsi="Times New Roman" w:cs="Times New Roman"/>
          <w:spacing w:val="5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5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5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cuestión,</w:t>
      </w:r>
      <w:r w:rsidRPr="00787E32">
        <w:rPr>
          <w:rFonts w:ascii="Times New Roman" w:eastAsia="Times New Roman" w:hAnsi="Times New Roman" w:cs="Times New Roman"/>
          <w:spacing w:val="5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estructura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básica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 trabajo (mínimo 3 fuentes)</w:t>
      </w:r>
    </w:p>
    <w:p w14:paraId="02941110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56"/>
        </w:tabs>
        <w:autoSpaceDE w:val="0"/>
        <w:autoSpaceDN w:val="0"/>
        <w:spacing w:before="161" w:after="0" w:line="360" w:lineRule="auto"/>
        <w:ind w:left="826" w:right="109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Características</w:t>
      </w:r>
      <w:r w:rsidRPr="00787E32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3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Trabajo:</w:t>
      </w:r>
      <w:r w:rsidRPr="00787E32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Nombre</w:t>
      </w:r>
      <w:r w:rsidRPr="00787E32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2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2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organización,</w:t>
      </w:r>
      <w:r w:rsidRPr="00787E32">
        <w:rPr>
          <w:rFonts w:ascii="Times New Roman" w:eastAsia="Times New Roman" w:hAnsi="Times New Roman" w:cs="Times New Roman"/>
          <w:spacing w:val="2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sector,</w:t>
      </w:r>
      <w:r w:rsidRPr="00787E32">
        <w:rPr>
          <w:rFonts w:ascii="Times New Roman" w:eastAsia="Times New Roman" w:hAnsi="Times New Roman" w:cs="Times New Roman"/>
          <w:spacing w:val="2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actividad</w:t>
      </w:r>
      <w:r w:rsidRPr="00787E32">
        <w:rPr>
          <w:rFonts w:ascii="Times New Roman" w:eastAsia="Times New Roman" w:hAnsi="Times New Roman" w:cs="Times New Roman"/>
          <w:spacing w:val="2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descripción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 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organización, entre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otros.</w:t>
      </w:r>
    </w:p>
    <w:p w14:paraId="055F4D30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before="163" w:after="0" w:line="240" w:lineRule="auto"/>
        <w:ind w:hanging="24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Contextualización:</w:t>
      </w:r>
    </w:p>
    <w:p w14:paraId="3420CAA9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690B83E8" w14:textId="77777777" w:rsidR="00787E32" w:rsidRPr="00787E32" w:rsidRDefault="00787E32" w:rsidP="00787E32">
      <w:pPr>
        <w:widowControl w:val="0"/>
        <w:numPr>
          <w:ilvl w:val="2"/>
          <w:numId w:val="4"/>
        </w:numPr>
        <w:tabs>
          <w:tab w:val="left" w:pos="1187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situación</w:t>
      </w:r>
    </w:p>
    <w:p w14:paraId="79D05A05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91A6834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Antecedentes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(¿Qué?)</w:t>
      </w:r>
    </w:p>
    <w:p w14:paraId="151C6C6F" w14:textId="77777777" w:rsidR="00787E32" w:rsidRPr="00787E32" w:rsidRDefault="00787E32" w:rsidP="00787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E78941F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Objetivos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(¿Para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72D75322" w14:textId="77777777" w:rsidR="00787E32" w:rsidRPr="00787E32" w:rsidRDefault="00787E32" w:rsidP="00787E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499D3284" w14:textId="77777777" w:rsidR="00787E32" w:rsidRPr="00787E32" w:rsidRDefault="00787E32" w:rsidP="00787E32">
      <w:pPr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Justificación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(¿Por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qué?)</w:t>
      </w:r>
    </w:p>
    <w:p w14:paraId="2EA7D2D6" w14:textId="77777777" w:rsidR="00787E32" w:rsidRPr="00787E32" w:rsidRDefault="00787E32" w:rsidP="0078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77503042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Fundamentación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teórica;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estado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 cuestión,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revisión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análisis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bibliográfico.</w:t>
      </w:r>
    </w:p>
    <w:p w14:paraId="5A584FFB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s-ES"/>
        </w:rPr>
        <w:sectPr w:rsidR="00787E32" w:rsidRPr="00787E32" w:rsidSect="00787E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380" w:right="1360" w:bottom="760" w:left="1300" w:header="597" w:footer="578" w:gutter="0"/>
          <w:pgNumType w:start="1"/>
          <w:cols w:space="720"/>
        </w:sectPr>
      </w:pPr>
    </w:p>
    <w:p w14:paraId="090141B4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14:paraId="104250FD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225" w:after="0" w:line="360" w:lineRule="auto"/>
        <w:ind w:left="826" w:right="510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Metodología (Propuesta de actividades o decisiones aplicadas en una situación</w:t>
      </w:r>
      <w:r w:rsidRPr="00787E32">
        <w:rPr>
          <w:rFonts w:ascii="Times New Roman" w:eastAsia="Times New Roman" w:hAnsi="Times New Roman" w:cs="Times New Roman"/>
          <w:spacing w:val="-5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específica,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debidamente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articulada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con la fundamentación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teórica)</w:t>
      </w:r>
    </w:p>
    <w:p w14:paraId="5B29AF08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" w:after="0" w:line="240" w:lineRule="auto"/>
        <w:ind w:left="1186"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Valoración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impacto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propuesta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(cuantitativa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o cualitativa)</w:t>
      </w:r>
    </w:p>
    <w:p w14:paraId="692CBDCA" w14:textId="77777777" w:rsidR="00787E32" w:rsidRPr="00787E32" w:rsidRDefault="00787E32" w:rsidP="00787E32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36" w:after="0" w:line="240" w:lineRule="auto"/>
        <w:ind w:left="1186"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787E32">
        <w:rPr>
          <w:rFonts w:ascii="Times New Roman" w:eastAsia="Times New Roman" w:hAnsi="Times New Roman" w:cs="Times New Roman"/>
          <w:spacing w:val="-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bibliográficas.</w:t>
      </w:r>
    </w:p>
    <w:p w14:paraId="7479E032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029ADB00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s-ES"/>
        </w:rPr>
      </w:pPr>
    </w:p>
    <w:p w14:paraId="09D033CB" w14:textId="77777777" w:rsidR="00787E32" w:rsidRPr="00787E32" w:rsidRDefault="00787E32" w:rsidP="00787E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4"/>
          <w:lang w:val="es-ES"/>
        </w:rPr>
      </w:pPr>
    </w:p>
    <w:p w14:paraId="135FAD58" w14:textId="77777777" w:rsidR="00787E32" w:rsidRPr="00787E32" w:rsidRDefault="00787E32" w:rsidP="00787E32">
      <w:pPr>
        <w:widowControl w:val="0"/>
        <w:numPr>
          <w:ilvl w:val="0"/>
          <w:numId w:val="4"/>
        </w:numPr>
        <w:tabs>
          <w:tab w:val="left" w:pos="1108"/>
        </w:tabs>
        <w:autoSpaceDE w:val="0"/>
        <w:autoSpaceDN w:val="0"/>
        <w:spacing w:after="0" w:line="240" w:lineRule="auto"/>
        <w:ind w:left="1107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Características</w:t>
      </w:r>
    </w:p>
    <w:p w14:paraId="5889D516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s-ES"/>
        </w:rPr>
      </w:pPr>
    </w:p>
    <w:p w14:paraId="3AC08C90" w14:textId="77777777" w:rsidR="00787E32" w:rsidRPr="00787E32" w:rsidRDefault="00787E32" w:rsidP="00787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s-ES"/>
        </w:rPr>
      </w:pPr>
    </w:p>
    <w:p w14:paraId="07DD5120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360" w:lineRule="auto"/>
        <w:ind w:right="108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Extensión:</w:t>
      </w:r>
      <w:r w:rsidRPr="00787E32">
        <w:rPr>
          <w:rFonts w:ascii="Times New Roman" w:eastAsia="Times New Roman" w:hAnsi="Times New Roman" w:cs="Times New Roman"/>
          <w:spacing w:val="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787E32">
        <w:rPr>
          <w:rFonts w:ascii="Times New Roman" w:eastAsia="Times New Roman" w:hAnsi="Times New Roman" w:cs="Times New Roman"/>
          <w:spacing w:val="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40</w:t>
      </w:r>
      <w:r w:rsidRPr="00787E32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páginas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sin</w:t>
      </w:r>
      <w:r w:rsidRPr="00787E32">
        <w:rPr>
          <w:rFonts w:ascii="Times New Roman" w:eastAsia="Times New Roman" w:hAnsi="Times New Roman" w:cs="Times New Roman"/>
          <w:spacing w:val="5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incluir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anexos.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anexos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podrán</w:t>
      </w:r>
      <w:r w:rsidRPr="00787E32">
        <w:rPr>
          <w:rFonts w:ascii="Times New Roman" w:eastAsia="Times New Roman" w:hAnsi="Times New Roman" w:cs="Times New Roman"/>
          <w:spacing w:val="4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tener</w:t>
      </w:r>
      <w:r w:rsidRPr="00787E32">
        <w:rPr>
          <w:rFonts w:ascii="Times New Roman" w:eastAsia="Times New Roman" w:hAnsi="Times New Roman" w:cs="Times New Roman"/>
          <w:spacing w:val="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una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extensión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máxima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 20</w:t>
      </w:r>
      <w:r w:rsidRPr="00787E32">
        <w:rPr>
          <w:rFonts w:ascii="Times New Roman" w:eastAsia="Times New Roman" w:hAnsi="Times New Roman" w:cs="Times New Roman"/>
          <w:spacing w:val="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páginas;</w:t>
      </w:r>
    </w:p>
    <w:p w14:paraId="507DDFD0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Tipo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y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tamaño de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letra: Times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 xml:space="preserve">New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Roman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,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12.</w:t>
      </w:r>
    </w:p>
    <w:p w14:paraId="08000855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38" w:after="0" w:line="240" w:lineRule="auto"/>
        <w:ind w:hanging="361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Interlineado:</w:t>
      </w:r>
      <w:r w:rsidRPr="00787E32">
        <w:rPr>
          <w:rFonts w:ascii="Times New Roman" w:eastAsia="Times New Roman" w:hAnsi="Times New Roman" w:cs="Times New Roman"/>
          <w:spacing w:val="-3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1.5.</w:t>
      </w:r>
    </w:p>
    <w:p w14:paraId="044C4939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36" w:after="0" w:line="360" w:lineRule="auto"/>
        <w:ind w:right="100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bibliográficas: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seis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(06)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referencias,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los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cuales</w:t>
      </w:r>
      <w:r w:rsidRPr="00787E32">
        <w:rPr>
          <w:rFonts w:ascii="Times New Roman" w:eastAsia="Times New Roman" w:hAnsi="Times New Roman" w:cs="Times New Roman"/>
          <w:spacing w:val="-1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como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mínimo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75% de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ellos deben ser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académicos.</w:t>
      </w:r>
    </w:p>
    <w:p w14:paraId="7DA1C6DA" w14:textId="77777777" w:rsidR="00787E32" w:rsidRPr="00787E32" w:rsidRDefault="00787E32" w:rsidP="00787E32">
      <w:pPr>
        <w:widowControl w:val="0"/>
        <w:numPr>
          <w:ilvl w:val="0"/>
          <w:numId w:val="2"/>
        </w:numPr>
        <w:tabs>
          <w:tab w:val="left" w:pos="838"/>
          <w:tab w:val="left" w:pos="839"/>
        </w:tabs>
        <w:autoSpaceDE w:val="0"/>
        <w:autoSpaceDN w:val="0"/>
        <w:spacing w:before="1" w:after="0" w:line="360" w:lineRule="auto"/>
        <w:ind w:right="104"/>
        <w:rPr>
          <w:rFonts w:ascii="Times New Roman" w:eastAsia="Times New Roman" w:hAnsi="Times New Roman" w:cs="Times New Roman"/>
          <w:sz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lang w:val="es-ES"/>
        </w:rPr>
        <w:t>Citas: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Manual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de</w:t>
      </w:r>
      <w:r w:rsidRPr="00787E32">
        <w:rPr>
          <w:rFonts w:ascii="Times New Roman" w:eastAsia="Times New Roman" w:hAnsi="Times New Roman" w:cs="Times New Roman"/>
          <w:spacing w:val="-10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escritura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Ensad</w:t>
      </w:r>
      <w:proofErr w:type="spellEnd"/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vigente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momento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9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que</w:t>
      </w:r>
      <w:r w:rsidRPr="00787E32">
        <w:rPr>
          <w:rFonts w:ascii="Times New Roman" w:eastAsia="Times New Roman" w:hAnsi="Times New Roman" w:cs="Times New Roman"/>
          <w:spacing w:val="-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le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es</w:t>
      </w:r>
      <w:r w:rsidRPr="00787E32">
        <w:rPr>
          <w:rFonts w:ascii="Times New Roman" w:eastAsia="Times New Roman" w:hAnsi="Times New Roman" w:cs="Times New Roman"/>
          <w:spacing w:val="-6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asignado/a</w:t>
      </w:r>
      <w:r w:rsidRPr="00787E32">
        <w:rPr>
          <w:rFonts w:ascii="Times New Roman" w:eastAsia="Times New Roman" w:hAnsi="Times New Roman" w:cs="Times New Roman"/>
          <w:spacing w:val="-8"/>
          <w:sz w:val="24"/>
          <w:lang w:val="es-ES"/>
        </w:rPr>
        <w:t xml:space="preserve"> </w:t>
      </w:r>
      <w:proofErr w:type="spellStart"/>
      <w:r w:rsidRPr="00787E32">
        <w:rPr>
          <w:rFonts w:ascii="Times New Roman" w:eastAsia="Times New Roman" w:hAnsi="Times New Roman" w:cs="Times New Roman"/>
          <w:sz w:val="24"/>
          <w:lang w:val="es-ES"/>
        </w:rPr>
        <w:t>el</w:t>
      </w:r>
      <w:proofErr w:type="spellEnd"/>
      <w:r w:rsidRPr="00787E32">
        <w:rPr>
          <w:rFonts w:ascii="Times New Roman" w:eastAsia="Times New Roman" w:hAnsi="Times New Roman" w:cs="Times New Roman"/>
          <w:sz w:val="24"/>
          <w:lang w:val="es-ES"/>
        </w:rPr>
        <w:t>/la</w:t>
      </w:r>
      <w:r w:rsidRPr="00787E32">
        <w:rPr>
          <w:rFonts w:ascii="Times New Roman" w:eastAsia="Times New Roman" w:hAnsi="Times New Roman" w:cs="Times New Roman"/>
          <w:spacing w:val="-57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asesor/a</w:t>
      </w:r>
      <w:r w:rsidRPr="00787E32">
        <w:rPr>
          <w:rFonts w:ascii="Times New Roman" w:eastAsia="Times New Roman" w:hAnsi="Times New Roman" w:cs="Times New Roman"/>
          <w:spacing w:val="-2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por</w:t>
      </w:r>
      <w:r w:rsidRPr="00787E32">
        <w:rPr>
          <w:rFonts w:ascii="Times New Roman" w:eastAsia="Times New Roman" w:hAnsi="Times New Roman" w:cs="Times New Roman"/>
          <w:spacing w:val="1"/>
          <w:sz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lang w:val="es-ES"/>
        </w:rPr>
        <w:t>resolución directoral.</w:t>
      </w:r>
    </w:p>
    <w:p w14:paraId="42568D69" w14:textId="77777777" w:rsidR="00787E32" w:rsidRPr="00787E32" w:rsidRDefault="00787E32" w:rsidP="00787E32">
      <w:pPr>
        <w:widowControl w:val="0"/>
        <w:autoSpaceDE w:val="0"/>
        <w:autoSpaceDN w:val="0"/>
        <w:spacing w:after="0" w:line="360" w:lineRule="auto"/>
        <w:ind w:left="826" w:right="108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Numeración de páginas: La carátula ni el índice llevan numeración. El resto de las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páginas se numeran en dos secciones. La primera sección comprende desde el inicio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trabajo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  <w:r w:rsidRPr="00787E32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787E32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página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787E32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primer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capítulo.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Pr="00787E32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sección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numera</w:t>
      </w:r>
      <w:r w:rsidRPr="00787E32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787E32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números</w:t>
      </w:r>
      <w:r w:rsidRPr="00787E32">
        <w:rPr>
          <w:rFonts w:ascii="Times New Roman" w:eastAsia="Times New Roman" w:hAnsi="Times New Roman" w:cs="Times New Roman"/>
          <w:spacing w:val="-58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romanos. La segunda sección, a partir del primer capítulo se numera con números</w:t>
      </w:r>
      <w:r w:rsidRPr="00787E32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87E32">
        <w:rPr>
          <w:rFonts w:ascii="Times New Roman" w:eastAsia="Times New Roman" w:hAnsi="Times New Roman" w:cs="Times New Roman"/>
          <w:sz w:val="24"/>
          <w:szCs w:val="24"/>
          <w:lang w:val="es-ES"/>
        </w:rPr>
        <w:t>arábigos.</w:t>
      </w:r>
    </w:p>
    <w:p w14:paraId="745E9BBD" w14:textId="6D678793" w:rsidR="00A25B26" w:rsidRPr="00787E32" w:rsidRDefault="00A25B26" w:rsidP="00F86883">
      <w:pPr>
        <w:rPr>
          <w:sz w:val="20"/>
          <w:szCs w:val="20"/>
          <w:lang w:val="es-ES"/>
        </w:rPr>
      </w:pPr>
    </w:p>
    <w:sectPr w:rsidR="00A25B26" w:rsidRPr="00787E32" w:rsidSect="00A25B26">
      <w:headerReference w:type="default" r:id="rId13"/>
      <w:footerReference w:type="default" r:id="rId14"/>
      <w:pgSz w:w="11906" w:h="16838" w:code="9"/>
      <w:pgMar w:top="2835" w:right="1469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D86" w14:textId="77777777" w:rsidR="007309BF" w:rsidRDefault="007309BF" w:rsidP="00DE309E">
      <w:pPr>
        <w:spacing w:after="0" w:line="240" w:lineRule="auto"/>
      </w:pPr>
      <w:r>
        <w:separator/>
      </w:r>
    </w:p>
  </w:endnote>
  <w:endnote w:type="continuationSeparator" w:id="0">
    <w:p w14:paraId="695B80F0" w14:textId="77777777" w:rsidR="007309BF" w:rsidRDefault="007309BF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6392" w14:textId="77777777" w:rsidR="00787E32" w:rsidRDefault="00787E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0A88" w14:textId="6729B995" w:rsidR="00787E32" w:rsidRDefault="00787E32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A3C" w14:textId="77777777" w:rsidR="00787E32" w:rsidRDefault="00787E3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8C74" w14:textId="38FC0193" w:rsidR="00DE309E" w:rsidRDefault="00A25B26">
    <w:pPr>
      <w:pStyle w:val="Piedepgin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6D531BB" wp14:editId="4C0356CF">
          <wp:simplePos x="0" y="0"/>
          <wp:positionH relativeFrom="column">
            <wp:posOffset>-233680</wp:posOffset>
          </wp:positionH>
          <wp:positionV relativeFrom="paragraph">
            <wp:posOffset>-659518</wp:posOffset>
          </wp:positionV>
          <wp:extent cx="2932182" cy="12357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182" cy="123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3B42" w14:textId="77777777" w:rsidR="007309BF" w:rsidRDefault="007309BF" w:rsidP="00DE309E">
      <w:pPr>
        <w:spacing w:after="0" w:line="240" w:lineRule="auto"/>
      </w:pPr>
      <w:r>
        <w:separator/>
      </w:r>
    </w:p>
  </w:footnote>
  <w:footnote w:type="continuationSeparator" w:id="0">
    <w:p w14:paraId="24E68C59" w14:textId="77777777" w:rsidR="007309BF" w:rsidRDefault="007309BF" w:rsidP="00DE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E4CF" w14:textId="77777777" w:rsidR="00787E32" w:rsidRDefault="00787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B656" w14:textId="77777777" w:rsidR="00787E32" w:rsidRDefault="00787E32" w:rsidP="00787E32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447FD40" wp14:editId="28CB33F4">
          <wp:simplePos x="0" y="0"/>
          <wp:positionH relativeFrom="margin">
            <wp:align>center</wp:align>
          </wp:positionH>
          <wp:positionV relativeFrom="paragraph">
            <wp:posOffset>-210820</wp:posOffset>
          </wp:positionV>
          <wp:extent cx="7348342" cy="68706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342" cy="6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7FBAC" w14:textId="77777777" w:rsidR="00787E32" w:rsidRDefault="00787E32" w:rsidP="00787E32">
    <w:pPr>
      <w:spacing w:after="0"/>
    </w:pPr>
  </w:p>
  <w:p w14:paraId="233EEE0C" w14:textId="77777777" w:rsidR="00787E32" w:rsidRDefault="00787E32" w:rsidP="00787E32">
    <w:pPr>
      <w:spacing w:after="0"/>
    </w:pPr>
  </w:p>
  <w:p w14:paraId="403EFFE0" w14:textId="77777777" w:rsidR="00787E32" w:rsidRPr="003A7581" w:rsidRDefault="00787E32" w:rsidP="00787E32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4BEB1315" w14:textId="77777777" w:rsidR="00787E32" w:rsidRDefault="00787E32" w:rsidP="00787E32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  <w:p w14:paraId="65ABC4BB" w14:textId="0A498173" w:rsidR="00787E32" w:rsidRDefault="00787E32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066" w14:textId="77777777" w:rsidR="00787E32" w:rsidRDefault="00787E3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8A3C" w14:textId="1E7C1A39" w:rsidR="00DE309E" w:rsidRDefault="00B27949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A06B355" wp14:editId="359D5276">
          <wp:simplePos x="0" y="0"/>
          <wp:positionH relativeFrom="margin">
            <wp:align>center</wp:align>
          </wp:positionH>
          <wp:positionV relativeFrom="paragraph">
            <wp:posOffset>-210820</wp:posOffset>
          </wp:positionV>
          <wp:extent cx="7348342" cy="6870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342" cy="6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40C32" w14:textId="1934876C" w:rsidR="00CB6765" w:rsidRDefault="00CB6765" w:rsidP="00CB6765">
    <w:pPr>
      <w:spacing w:after="0"/>
    </w:pPr>
  </w:p>
  <w:p w14:paraId="02DC1CD1" w14:textId="77777777" w:rsidR="00CB6765" w:rsidRDefault="00CB6765" w:rsidP="003F6621">
    <w:pPr>
      <w:spacing w:after="0"/>
    </w:pPr>
  </w:p>
  <w:p w14:paraId="12ED3A89" w14:textId="070FC3ED" w:rsidR="00CB6765" w:rsidRPr="003A7581" w:rsidRDefault="00CB6765" w:rsidP="00CB6765">
    <w:pPr>
      <w:spacing w:after="0"/>
      <w:jc w:val="center"/>
      <w:rPr>
        <w:i/>
        <w:iCs/>
        <w:sz w:val="18"/>
        <w:szCs w:val="18"/>
      </w:rPr>
    </w:pPr>
    <w:r w:rsidRPr="003A7581">
      <w:rPr>
        <w:i/>
        <w:iCs/>
        <w:sz w:val="18"/>
        <w:szCs w:val="18"/>
      </w:rPr>
      <w:t>“Decenio de la Igualdad de oportunidades para mujeres y hombres”</w:t>
    </w:r>
  </w:p>
  <w:p w14:paraId="23756BDA" w14:textId="04774DC5" w:rsidR="00DF6688" w:rsidRDefault="00650BE4" w:rsidP="00650BE4">
    <w:pPr>
      <w:pStyle w:val="Encabezado"/>
      <w:jc w:val="center"/>
    </w:pPr>
    <w:r>
      <w:rPr>
        <w:i/>
        <w:iCs/>
        <w:sz w:val="18"/>
        <w:szCs w:val="18"/>
      </w:rPr>
      <w:t>“</w:t>
    </w:r>
    <w:r w:rsidRPr="00650BE4">
      <w:rPr>
        <w:i/>
        <w:iCs/>
        <w:sz w:val="18"/>
        <w:szCs w:val="18"/>
      </w:rPr>
      <w:t>Año de la unidad, la paz y el desarrollo</w:t>
    </w:r>
    <w:r>
      <w:rPr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2575"/>
    <w:multiLevelType w:val="hybridMultilevel"/>
    <w:tmpl w:val="55029C6A"/>
    <w:lvl w:ilvl="0" w:tplc="3F228F3C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ACA3730">
      <w:numFmt w:val="bullet"/>
      <w:lvlText w:val="•"/>
      <w:lvlJc w:val="left"/>
      <w:pPr>
        <w:ind w:left="1788" w:hanging="140"/>
      </w:pPr>
      <w:rPr>
        <w:rFonts w:hint="default"/>
        <w:lang w:val="es-ES" w:eastAsia="en-US" w:bidi="ar-SA"/>
      </w:rPr>
    </w:lvl>
    <w:lvl w:ilvl="2" w:tplc="92460FCC">
      <w:numFmt w:val="bullet"/>
      <w:lvlText w:val="•"/>
      <w:lvlJc w:val="left"/>
      <w:pPr>
        <w:ind w:left="2617" w:hanging="140"/>
      </w:pPr>
      <w:rPr>
        <w:rFonts w:hint="default"/>
        <w:lang w:val="es-ES" w:eastAsia="en-US" w:bidi="ar-SA"/>
      </w:rPr>
    </w:lvl>
    <w:lvl w:ilvl="3" w:tplc="790883B6">
      <w:numFmt w:val="bullet"/>
      <w:lvlText w:val="•"/>
      <w:lvlJc w:val="left"/>
      <w:pPr>
        <w:ind w:left="3445" w:hanging="140"/>
      </w:pPr>
      <w:rPr>
        <w:rFonts w:hint="default"/>
        <w:lang w:val="es-ES" w:eastAsia="en-US" w:bidi="ar-SA"/>
      </w:rPr>
    </w:lvl>
    <w:lvl w:ilvl="4" w:tplc="40625AE6">
      <w:numFmt w:val="bullet"/>
      <w:lvlText w:val="•"/>
      <w:lvlJc w:val="left"/>
      <w:pPr>
        <w:ind w:left="4274" w:hanging="140"/>
      </w:pPr>
      <w:rPr>
        <w:rFonts w:hint="default"/>
        <w:lang w:val="es-ES" w:eastAsia="en-US" w:bidi="ar-SA"/>
      </w:rPr>
    </w:lvl>
    <w:lvl w:ilvl="5" w:tplc="9DF68890">
      <w:numFmt w:val="bullet"/>
      <w:lvlText w:val="•"/>
      <w:lvlJc w:val="left"/>
      <w:pPr>
        <w:ind w:left="5103" w:hanging="140"/>
      </w:pPr>
      <w:rPr>
        <w:rFonts w:hint="default"/>
        <w:lang w:val="es-ES" w:eastAsia="en-US" w:bidi="ar-SA"/>
      </w:rPr>
    </w:lvl>
    <w:lvl w:ilvl="6" w:tplc="A4FCFA24">
      <w:numFmt w:val="bullet"/>
      <w:lvlText w:val="•"/>
      <w:lvlJc w:val="left"/>
      <w:pPr>
        <w:ind w:left="5931" w:hanging="140"/>
      </w:pPr>
      <w:rPr>
        <w:rFonts w:hint="default"/>
        <w:lang w:val="es-ES" w:eastAsia="en-US" w:bidi="ar-SA"/>
      </w:rPr>
    </w:lvl>
    <w:lvl w:ilvl="7" w:tplc="D2E41876">
      <w:numFmt w:val="bullet"/>
      <w:lvlText w:val="•"/>
      <w:lvlJc w:val="left"/>
      <w:pPr>
        <w:ind w:left="6760" w:hanging="140"/>
      </w:pPr>
      <w:rPr>
        <w:rFonts w:hint="default"/>
        <w:lang w:val="es-ES" w:eastAsia="en-US" w:bidi="ar-SA"/>
      </w:rPr>
    </w:lvl>
    <w:lvl w:ilvl="8" w:tplc="ECDA2C1A">
      <w:numFmt w:val="bullet"/>
      <w:lvlText w:val="•"/>
      <w:lvlJc w:val="left"/>
      <w:pPr>
        <w:ind w:left="758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62AB733D"/>
    <w:multiLevelType w:val="multilevel"/>
    <w:tmpl w:val="BCD00BF2"/>
    <w:lvl w:ilvl="0">
      <w:start w:val="1"/>
      <w:numFmt w:val="upperLetter"/>
      <w:lvlText w:val="%1."/>
      <w:lvlJc w:val="left"/>
      <w:pPr>
        <w:ind w:left="412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ED08D9"/>
    <w:multiLevelType w:val="hybridMultilevel"/>
    <w:tmpl w:val="4184D82A"/>
    <w:lvl w:ilvl="0" w:tplc="60EC944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E66752A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2954EAC4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DF3A50E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2A2E87BA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619C17A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8D3EFFC2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76B80E5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A712D4A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num w:numId="1" w16cid:durableId="208957263">
    <w:abstractNumId w:val="1"/>
  </w:num>
  <w:num w:numId="2" w16cid:durableId="1735856406">
    <w:abstractNumId w:val="3"/>
  </w:num>
  <w:num w:numId="3" w16cid:durableId="559942247">
    <w:abstractNumId w:val="0"/>
  </w:num>
  <w:num w:numId="4" w16cid:durableId="136991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E"/>
    <w:rsid w:val="000A16A4"/>
    <w:rsid w:val="000E5ACB"/>
    <w:rsid w:val="001368E3"/>
    <w:rsid w:val="00156B6F"/>
    <w:rsid w:val="00221672"/>
    <w:rsid w:val="003349A3"/>
    <w:rsid w:val="00343E5A"/>
    <w:rsid w:val="0036414A"/>
    <w:rsid w:val="003A7581"/>
    <w:rsid w:val="003F6621"/>
    <w:rsid w:val="0047210B"/>
    <w:rsid w:val="0047558D"/>
    <w:rsid w:val="004E7FD6"/>
    <w:rsid w:val="006437D7"/>
    <w:rsid w:val="006455FB"/>
    <w:rsid w:val="00650BE4"/>
    <w:rsid w:val="00702C8C"/>
    <w:rsid w:val="007309BF"/>
    <w:rsid w:val="00787E32"/>
    <w:rsid w:val="007957FE"/>
    <w:rsid w:val="008E2257"/>
    <w:rsid w:val="00910537"/>
    <w:rsid w:val="00921EB4"/>
    <w:rsid w:val="009345F8"/>
    <w:rsid w:val="0094729B"/>
    <w:rsid w:val="00964E5F"/>
    <w:rsid w:val="0097686B"/>
    <w:rsid w:val="00A00964"/>
    <w:rsid w:val="00A25B26"/>
    <w:rsid w:val="00AA13F7"/>
    <w:rsid w:val="00B25D03"/>
    <w:rsid w:val="00B27949"/>
    <w:rsid w:val="00CB6765"/>
    <w:rsid w:val="00DE309E"/>
    <w:rsid w:val="00DF6688"/>
    <w:rsid w:val="00F3127E"/>
    <w:rsid w:val="00F417EC"/>
    <w:rsid w:val="00F421DA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7E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Asistente Académico  de la Dirección de Investigación</cp:lastModifiedBy>
  <cp:revision>2</cp:revision>
  <dcterms:created xsi:type="dcterms:W3CDTF">2023-02-27T16:28:00Z</dcterms:created>
  <dcterms:modified xsi:type="dcterms:W3CDTF">2023-02-27T16:28:00Z</dcterms:modified>
</cp:coreProperties>
</file>