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D07F" w14:textId="4812C35A" w:rsidR="00374AD1" w:rsidRPr="00374AD1" w:rsidRDefault="00374AD1" w:rsidP="002E40F2">
      <w:pPr>
        <w:widowControl w:val="0"/>
        <w:autoSpaceDE w:val="0"/>
        <w:autoSpaceDN w:val="0"/>
        <w:spacing w:before="234" w:after="0" w:line="240" w:lineRule="auto"/>
        <w:ind w:left="9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374AD1">
        <w:rPr>
          <w:rFonts w:ascii="Cambria" w:eastAsia="Times New Roman" w:hAnsi="Times New Roman" w:cs="Times New Roman"/>
          <w:b/>
          <w:bCs/>
          <w:sz w:val="24"/>
          <w:szCs w:val="24"/>
          <w:lang w:val="es-ES"/>
        </w:rPr>
        <w:t>ESTRUCTURA</w:t>
      </w:r>
      <w:r w:rsidRPr="00374AD1">
        <w:rPr>
          <w:rFonts w:ascii="Cambria" w:eastAsia="Times New Roman" w:hAnsi="Times New Roman" w:cs="Times New Roman"/>
          <w:b/>
          <w:bCs/>
          <w:spacing w:val="-3"/>
          <w:sz w:val="24"/>
          <w:szCs w:val="24"/>
          <w:lang w:val="es-ES"/>
        </w:rPr>
        <w:t xml:space="preserve"> </w:t>
      </w:r>
      <w:r w:rsidRPr="00374AD1">
        <w:rPr>
          <w:rFonts w:ascii="Cambria" w:eastAsia="Times New Roman" w:hAnsi="Times New Roman" w:cs="Times New Roman"/>
          <w:b/>
          <w:bCs/>
          <w:sz w:val="24"/>
          <w:szCs w:val="24"/>
          <w:lang w:val="es-ES"/>
        </w:rPr>
        <w:t>DE</w:t>
      </w:r>
      <w:r w:rsidRPr="00374AD1">
        <w:rPr>
          <w:rFonts w:ascii="Cambria" w:eastAsia="Times New Roman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TRABAJO</w:t>
      </w:r>
      <w:r w:rsidRPr="00374A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SUFICIENCIA</w:t>
      </w:r>
      <w:r w:rsidRPr="00374A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PROFESIONAL</w:t>
      </w:r>
      <w:r w:rsidR="002E40F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FORMACIÓN ARTÍSTICA</w:t>
      </w:r>
    </w:p>
    <w:p w14:paraId="54FD60BE" w14:textId="77777777" w:rsidR="00374AD1" w:rsidRPr="00374AD1" w:rsidRDefault="00374AD1" w:rsidP="00374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/>
        </w:rPr>
      </w:pPr>
    </w:p>
    <w:p w14:paraId="1775333D" w14:textId="77777777" w:rsidR="00374AD1" w:rsidRPr="00374AD1" w:rsidRDefault="00374AD1" w:rsidP="00374AD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3"/>
          <w:szCs w:val="24"/>
          <w:lang w:val="es-ES"/>
        </w:rPr>
      </w:pPr>
    </w:p>
    <w:p w14:paraId="063B7950" w14:textId="77777777" w:rsidR="00374AD1" w:rsidRPr="00374AD1" w:rsidRDefault="00374AD1" w:rsidP="00374AD1">
      <w:pPr>
        <w:widowControl w:val="0"/>
        <w:numPr>
          <w:ilvl w:val="0"/>
          <w:numId w:val="2"/>
        </w:numPr>
        <w:tabs>
          <w:tab w:val="left" w:pos="70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Estructura</w:t>
      </w:r>
    </w:p>
    <w:p w14:paraId="32A9B6D9" w14:textId="77777777" w:rsidR="00374AD1" w:rsidRPr="00374AD1" w:rsidRDefault="00374AD1" w:rsidP="00374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33D872EE" w14:textId="77777777" w:rsidR="00374AD1" w:rsidRPr="00374AD1" w:rsidRDefault="00374AD1" w:rsidP="00374AD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  <w:lang w:val="es-ES"/>
        </w:rPr>
      </w:pPr>
    </w:p>
    <w:p w14:paraId="11BDF4F9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Carátula</w:t>
      </w:r>
    </w:p>
    <w:p w14:paraId="3F6BA623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136" w:after="0" w:line="360" w:lineRule="auto"/>
        <w:ind w:right="690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Características del Trabajo: Nombre de la organización, sector, actividad y</w:t>
      </w:r>
      <w:r w:rsidRPr="00374AD1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descripción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 la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organización, entre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otros.</w:t>
      </w:r>
    </w:p>
    <w:p w14:paraId="1FD1509A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Contextualización:</w:t>
      </w:r>
    </w:p>
    <w:p w14:paraId="3C0DED27" w14:textId="77777777" w:rsidR="00374AD1" w:rsidRPr="00374AD1" w:rsidRDefault="00374AD1" w:rsidP="00374AD1">
      <w:pPr>
        <w:widowControl w:val="0"/>
        <w:numPr>
          <w:ilvl w:val="2"/>
          <w:numId w:val="2"/>
        </w:numPr>
        <w:tabs>
          <w:tab w:val="left" w:pos="1771"/>
        </w:tabs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Análisis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situación</w:t>
      </w:r>
    </w:p>
    <w:p w14:paraId="7D4FB666" w14:textId="77777777" w:rsidR="00374AD1" w:rsidRPr="00374AD1" w:rsidRDefault="00374AD1" w:rsidP="00374AD1">
      <w:pPr>
        <w:widowControl w:val="0"/>
        <w:numPr>
          <w:ilvl w:val="2"/>
          <w:numId w:val="2"/>
        </w:numPr>
        <w:tabs>
          <w:tab w:val="left" w:pos="1771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Antecedentes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(¿Qué?)</w:t>
      </w:r>
    </w:p>
    <w:p w14:paraId="761560F6" w14:textId="77777777" w:rsidR="00374AD1" w:rsidRPr="00374AD1" w:rsidRDefault="00374AD1" w:rsidP="00374AD1">
      <w:pPr>
        <w:widowControl w:val="0"/>
        <w:numPr>
          <w:ilvl w:val="2"/>
          <w:numId w:val="2"/>
        </w:numPr>
        <w:tabs>
          <w:tab w:val="left" w:pos="1771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Objetivos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(¿Para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qué?)</w:t>
      </w:r>
    </w:p>
    <w:p w14:paraId="2D35AB97" w14:textId="77777777" w:rsidR="00374AD1" w:rsidRPr="00374AD1" w:rsidRDefault="00374AD1" w:rsidP="00374AD1">
      <w:pPr>
        <w:widowControl w:val="0"/>
        <w:numPr>
          <w:ilvl w:val="2"/>
          <w:numId w:val="2"/>
        </w:numPr>
        <w:tabs>
          <w:tab w:val="left" w:pos="1771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Justificación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(¿Por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qué?).</w:t>
      </w:r>
    </w:p>
    <w:p w14:paraId="7F047AD2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Fundamentación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teórica;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estado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cuestión y</w:t>
      </w:r>
      <w:r w:rsidRPr="00374AD1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revisión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374AD1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análisis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bibliográfico.</w:t>
      </w:r>
    </w:p>
    <w:p w14:paraId="69E8C89E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137" w:after="0" w:line="360" w:lineRule="auto"/>
        <w:ind w:right="319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Metodología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(Propuesta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actividades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o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decisiones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aplicadas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una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situación</w:t>
      </w:r>
      <w:r w:rsidRPr="00374AD1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específica,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debidamente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articulada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con la fundamentación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teórica)</w:t>
      </w:r>
    </w:p>
    <w:p w14:paraId="226538D5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Valoración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impacto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propuesta (cuantitativa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o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cualitativa)</w:t>
      </w:r>
    </w:p>
    <w:p w14:paraId="2041F848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Conclusiones y</w:t>
      </w:r>
      <w:r w:rsidRPr="00374AD1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recomendaciones;</w:t>
      </w:r>
    </w:p>
    <w:p w14:paraId="1DDE9EC7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Referencias</w:t>
      </w:r>
      <w:r w:rsidRPr="00374AD1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bibliográficas.</w:t>
      </w:r>
    </w:p>
    <w:p w14:paraId="007DE9C0" w14:textId="77777777" w:rsidR="00374AD1" w:rsidRPr="00374AD1" w:rsidRDefault="00374AD1" w:rsidP="00374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797D19BA" w14:textId="77777777" w:rsidR="00374AD1" w:rsidRPr="00374AD1" w:rsidRDefault="00374AD1" w:rsidP="00374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4F50F081" w14:textId="77777777" w:rsidR="00374AD1" w:rsidRPr="00374AD1" w:rsidRDefault="00374AD1" w:rsidP="00374AD1">
      <w:pPr>
        <w:widowControl w:val="0"/>
        <w:numPr>
          <w:ilvl w:val="0"/>
          <w:numId w:val="2"/>
        </w:numPr>
        <w:tabs>
          <w:tab w:val="left" w:pos="70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Características</w:t>
      </w:r>
    </w:p>
    <w:p w14:paraId="6F275482" w14:textId="77777777" w:rsidR="00374AD1" w:rsidRPr="00374AD1" w:rsidRDefault="00374AD1" w:rsidP="00374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52E202A6" w14:textId="77777777" w:rsidR="00374AD1" w:rsidRPr="00374AD1" w:rsidRDefault="00374AD1" w:rsidP="00374AD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14:paraId="438C8B39" w14:textId="77777777" w:rsidR="00374AD1" w:rsidRPr="00374AD1" w:rsidRDefault="00374AD1" w:rsidP="00374AD1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after="0" w:line="350" w:lineRule="auto"/>
        <w:ind w:left="1061" w:right="99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Extensión:</w:t>
      </w:r>
      <w:r w:rsidRPr="00374AD1">
        <w:rPr>
          <w:rFonts w:ascii="Times New Roman" w:eastAsia="Times New Roman" w:hAnsi="Times New Roman" w:cs="Times New Roman"/>
          <w:spacing w:val="1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Mínimo</w:t>
      </w:r>
      <w:r w:rsidRPr="00374AD1">
        <w:rPr>
          <w:rFonts w:ascii="Times New Roman" w:eastAsia="Times New Roman" w:hAnsi="Times New Roman" w:cs="Times New Roman"/>
          <w:spacing w:val="1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60</w:t>
      </w:r>
      <w:r w:rsidRPr="00374AD1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páginas</w:t>
      </w:r>
      <w:r w:rsidRPr="00374AD1">
        <w:rPr>
          <w:rFonts w:ascii="Times New Roman" w:eastAsia="Times New Roman" w:hAnsi="Times New Roman" w:cs="Times New Roman"/>
          <w:spacing w:val="14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sin</w:t>
      </w:r>
      <w:r w:rsidRPr="00374AD1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incluir</w:t>
      </w:r>
      <w:r w:rsidRPr="00374AD1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anexos.</w:t>
      </w:r>
      <w:r w:rsidRPr="00374AD1">
        <w:rPr>
          <w:rFonts w:ascii="Times New Roman" w:eastAsia="Times New Roman" w:hAnsi="Times New Roman" w:cs="Times New Roman"/>
          <w:spacing w:val="16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374AD1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anexos</w:t>
      </w:r>
      <w:r w:rsidRPr="00374AD1">
        <w:rPr>
          <w:rFonts w:ascii="Times New Roman" w:eastAsia="Times New Roman" w:hAnsi="Times New Roman" w:cs="Times New Roman"/>
          <w:spacing w:val="14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podrán</w:t>
      </w:r>
      <w:r w:rsidRPr="00374AD1">
        <w:rPr>
          <w:rFonts w:ascii="Times New Roman" w:eastAsia="Times New Roman" w:hAnsi="Times New Roman" w:cs="Times New Roman"/>
          <w:spacing w:val="14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tener</w:t>
      </w:r>
      <w:r w:rsidRPr="00374AD1">
        <w:rPr>
          <w:rFonts w:ascii="Times New Roman" w:eastAsia="Times New Roman" w:hAnsi="Times New Roman" w:cs="Times New Roman"/>
          <w:spacing w:val="14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una</w:t>
      </w:r>
      <w:r w:rsidRPr="00374AD1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extensión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máxima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30 páginas;</w:t>
      </w:r>
    </w:p>
    <w:p w14:paraId="01C5D949" w14:textId="77777777" w:rsidR="00374AD1" w:rsidRPr="00374AD1" w:rsidRDefault="00374AD1" w:rsidP="00374AD1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before="7"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Tipo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374AD1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tamaño 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letra: Times New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proofErr w:type="spellStart"/>
      <w:r w:rsidRPr="00374AD1">
        <w:rPr>
          <w:rFonts w:ascii="Times New Roman" w:eastAsia="Times New Roman" w:hAnsi="Times New Roman" w:cs="Times New Roman"/>
          <w:sz w:val="24"/>
          <w:lang w:val="es-ES"/>
        </w:rPr>
        <w:t>Roman</w:t>
      </w:r>
      <w:proofErr w:type="spellEnd"/>
      <w:r w:rsidRPr="00374AD1">
        <w:rPr>
          <w:rFonts w:ascii="Times New Roman" w:eastAsia="Times New Roman" w:hAnsi="Times New Roman" w:cs="Times New Roman"/>
          <w:sz w:val="24"/>
          <w:lang w:val="es-ES"/>
        </w:rPr>
        <w:t>, 12.</w:t>
      </w:r>
    </w:p>
    <w:p w14:paraId="1E2D7540" w14:textId="77777777" w:rsidR="00374AD1" w:rsidRPr="00374AD1" w:rsidRDefault="00374AD1" w:rsidP="00374AD1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before="138"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Interlineado:</w:t>
      </w:r>
      <w:r w:rsidRPr="00374AD1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1.5.</w:t>
      </w:r>
    </w:p>
    <w:p w14:paraId="50F7E6C7" w14:textId="77777777" w:rsidR="00374AD1" w:rsidRPr="00374AD1" w:rsidRDefault="00374AD1" w:rsidP="00374AD1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before="136" w:after="0" w:line="350" w:lineRule="auto"/>
        <w:ind w:left="1061" w:right="106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Referencias</w:t>
      </w:r>
      <w:r w:rsidRPr="00374AD1">
        <w:rPr>
          <w:rFonts w:ascii="Times New Roman" w:eastAsia="Times New Roman" w:hAnsi="Times New Roman" w:cs="Times New Roman"/>
          <w:spacing w:val="1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bibliográficas:</w:t>
      </w:r>
      <w:r w:rsidRPr="00374AD1">
        <w:rPr>
          <w:rFonts w:ascii="Times New Roman" w:eastAsia="Times New Roman" w:hAnsi="Times New Roman" w:cs="Times New Roman"/>
          <w:spacing w:val="13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mínimo</w:t>
      </w:r>
      <w:r w:rsidRPr="00374AD1">
        <w:rPr>
          <w:rFonts w:ascii="Times New Roman" w:eastAsia="Times New Roman" w:hAnsi="Times New Roman" w:cs="Times New Roman"/>
          <w:spacing w:val="13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1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seis</w:t>
      </w:r>
      <w:r w:rsidRPr="00374AD1">
        <w:rPr>
          <w:rFonts w:ascii="Times New Roman" w:eastAsia="Times New Roman" w:hAnsi="Times New Roman" w:cs="Times New Roman"/>
          <w:spacing w:val="13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(06)</w:t>
      </w:r>
      <w:r w:rsidRPr="00374AD1">
        <w:rPr>
          <w:rFonts w:ascii="Times New Roman" w:eastAsia="Times New Roman" w:hAnsi="Times New Roman" w:cs="Times New Roman"/>
          <w:spacing w:val="1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referencias,</w:t>
      </w:r>
      <w:r w:rsidRPr="00374AD1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14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374AD1">
        <w:rPr>
          <w:rFonts w:ascii="Times New Roman" w:eastAsia="Times New Roman" w:hAnsi="Times New Roman" w:cs="Times New Roman"/>
          <w:spacing w:val="13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cuales</w:t>
      </w:r>
      <w:r w:rsidRPr="00374AD1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como</w:t>
      </w:r>
      <w:r w:rsidRPr="00374AD1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mínimo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el 75% 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ellos deben ser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académicos.</w:t>
      </w:r>
    </w:p>
    <w:p w14:paraId="515D388F" w14:textId="77777777" w:rsidR="00374AD1" w:rsidRPr="00374AD1" w:rsidRDefault="00374AD1" w:rsidP="00374AD1">
      <w:pPr>
        <w:spacing w:after="0" w:line="350" w:lineRule="auto"/>
        <w:rPr>
          <w:rFonts w:ascii="Times New Roman" w:eastAsia="Times New Roman" w:hAnsi="Times New Roman" w:cs="Times New Roman"/>
          <w:sz w:val="24"/>
          <w:lang w:val="es-ES"/>
        </w:rPr>
        <w:sectPr w:rsidR="00374AD1" w:rsidRPr="00374AD1">
          <w:headerReference w:type="default" r:id="rId7"/>
          <w:pgSz w:w="12240" w:h="15840"/>
          <w:pgMar w:top="1560" w:right="1600" w:bottom="280" w:left="1720" w:header="419" w:footer="720" w:gutter="0"/>
          <w:pgNumType w:start="1"/>
          <w:cols w:space="720"/>
        </w:sectPr>
      </w:pPr>
    </w:p>
    <w:p w14:paraId="004F9EBE" w14:textId="77777777" w:rsidR="00374AD1" w:rsidRPr="00374AD1" w:rsidRDefault="00374AD1" w:rsidP="00374AD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4"/>
          <w:lang w:val="es-ES"/>
        </w:rPr>
      </w:pPr>
    </w:p>
    <w:p w14:paraId="09899BDE" w14:textId="77777777" w:rsidR="00374AD1" w:rsidRPr="00374AD1" w:rsidRDefault="00374AD1" w:rsidP="00374AD1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before="100" w:after="0" w:line="350" w:lineRule="auto"/>
        <w:ind w:left="1061" w:right="105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Citas: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Manual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escritura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proofErr w:type="spellStart"/>
      <w:r w:rsidRPr="00374AD1">
        <w:rPr>
          <w:rFonts w:ascii="Times New Roman" w:eastAsia="Times New Roman" w:hAnsi="Times New Roman" w:cs="Times New Roman"/>
          <w:sz w:val="24"/>
          <w:lang w:val="es-ES"/>
        </w:rPr>
        <w:t>Ensad</w:t>
      </w:r>
      <w:proofErr w:type="spellEnd"/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vigente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momento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que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es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asignado/a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proofErr w:type="spellStart"/>
      <w:r w:rsidRPr="00374AD1">
        <w:rPr>
          <w:rFonts w:ascii="Times New Roman" w:eastAsia="Times New Roman" w:hAnsi="Times New Roman" w:cs="Times New Roman"/>
          <w:sz w:val="24"/>
          <w:lang w:val="es-ES"/>
        </w:rPr>
        <w:t>el</w:t>
      </w:r>
      <w:proofErr w:type="spellEnd"/>
      <w:r w:rsidRPr="00374AD1">
        <w:rPr>
          <w:rFonts w:ascii="Times New Roman" w:eastAsia="Times New Roman" w:hAnsi="Times New Roman" w:cs="Times New Roman"/>
          <w:sz w:val="24"/>
          <w:lang w:val="es-ES"/>
        </w:rPr>
        <w:t>/la asesor/a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por resolución directoral.</w:t>
      </w:r>
    </w:p>
    <w:p w14:paraId="7F2D5A01" w14:textId="77777777" w:rsidR="00374AD1" w:rsidRPr="00374AD1" w:rsidRDefault="00374AD1" w:rsidP="00374AD1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before="10" w:after="0" w:line="355" w:lineRule="auto"/>
        <w:ind w:left="1061" w:right="99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Numeración de páginas: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trabajo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debe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enumerar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dos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secciones.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primera sección comprende desde el inicio del trabajo hasta la página antes de la</w:t>
      </w:r>
      <w:r w:rsidRPr="00374AD1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Introducción.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Esta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sección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enumera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con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números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romanos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(dejar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sin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numeración la carátula). La segunda sección, a partir de la Introducción, se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enumera con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números arábigos,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esta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sección</w:t>
      </w:r>
      <w:r w:rsidRPr="00374AD1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debe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iniciar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con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número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1.</w:t>
      </w:r>
    </w:p>
    <w:p w14:paraId="745E9BBD" w14:textId="6D678793" w:rsidR="00A25B26" w:rsidRPr="00374AD1" w:rsidRDefault="00A25B26" w:rsidP="00F86883">
      <w:pPr>
        <w:rPr>
          <w:sz w:val="20"/>
          <w:szCs w:val="20"/>
          <w:lang w:val="es-ES"/>
        </w:rPr>
      </w:pPr>
    </w:p>
    <w:sectPr w:rsidR="00A25B26" w:rsidRPr="00374AD1" w:rsidSect="00A25B26">
      <w:headerReference w:type="default" r:id="rId8"/>
      <w:footerReference w:type="default" r:id="rId9"/>
      <w:pgSz w:w="11906" w:h="16838" w:code="9"/>
      <w:pgMar w:top="2835" w:right="1469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6FFB" w14:textId="77777777" w:rsidR="00E06C78" w:rsidRDefault="00E06C78" w:rsidP="00DE309E">
      <w:pPr>
        <w:spacing w:after="0" w:line="240" w:lineRule="auto"/>
      </w:pPr>
      <w:r>
        <w:separator/>
      </w:r>
    </w:p>
  </w:endnote>
  <w:endnote w:type="continuationSeparator" w:id="0">
    <w:p w14:paraId="2A46403F" w14:textId="77777777" w:rsidR="00E06C78" w:rsidRDefault="00E06C78" w:rsidP="00DE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8C74" w14:textId="38FC0193" w:rsidR="00DE309E" w:rsidRDefault="00A25B26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D531BB" wp14:editId="3425DE6A">
          <wp:simplePos x="0" y="0"/>
          <wp:positionH relativeFrom="column">
            <wp:posOffset>-231775</wp:posOffset>
          </wp:positionH>
          <wp:positionV relativeFrom="paragraph">
            <wp:posOffset>-660197</wp:posOffset>
          </wp:positionV>
          <wp:extent cx="2932182" cy="1237491"/>
          <wp:effectExtent l="0" t="0" r="0" b="0"/>
          <wp:wrapNone/>
          <wp:docPr id="1" name="Imagen 1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182" cy="123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2205" w14:textId="77777777" w:rsidR="00E06C78" w:rsidRDefault="00E06C78" w:rsidP="00DE309E">
      <w:pPr>
        <w:spacing w:after="0" w:line="240" w:lineRule="auto"/>
      </w:pPr>
      <w:r>
        <w:separator/>
      </w:r>
    </w:p>
  </w:footnote>
  <w:footnote w:type="continuationSeparator" w:id="0">
    <w:p w14:paraId="35F54BCC" w14:textId="77777777" w:rsidR="00E06C78" w:rsidRDefault="00E06C78" w:rsidP="00DE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7253" w14:textId="77777777" w:rsidR="00374AD1" w:rsidRDefault="00374AD1" w:rsidP="00374AD1">
    <w:pPr>
      <w:pStyle w:val="Encabezado"/>
    </w:pPr>
    <w:r>
      <w:tab/>
    </w:r>
    <w:r>
      <w:rPr>
        <w:noProof/>
      </w:rPr>
      <w:drawing>
        <wp:anchor distT="0" distB="0" distL="114300" distR="114300" simplePos="0" relativeHeight="251666432" behindDoc="1" locked="0" layoutInCell="1" allowOverlap="1" wp14:anchorId="63D9D901" wp14:editId="3766F366">
          <wp:simplePos x="0" y="0"/>
          <wp:positionH relativeFrom="margin">
            <wp:posOffset>-583630</wp:posOffset>
          </wp:positionH>
          <wp:positionV relativeFrom="paragraph">
            <wp:posOffset>-133415</wp:posOffset>
          </wp:positionV>
          <wp:extent cx="6902461" cy="5882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61" cy="58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E1BF62" w14:textId="77777777" w:rsidR="00374AD1" w:rsidRDefault="00374AD1" w:rsidP="00374AD1">
    <w:pPr>
      <w:spacing w:after="0"/>
    </w:pPr>
  </w:p>
  <w:p w14:paraId="5377D549" w14:textId="77777777" w:rsidR="00374AD1" w:rsidRDefault="00374AD1" w:rsidP="00374AD1">
    <w:pPr>
      <w:spacing w:after="0"/>
    </w:pPr>
  </w:p>
  <w:p w14:paraId="373E44AF" w14:textId="77777777" w:rsidR="00374AD1" w:rsidRPr="003A7581" w:rsidRDefault="00374AD1" w:rsidP="00374AD1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6ADDCE61" w14:textId="77777777" w:rsidR="00374AD1" w:rsidRDefault="00374AD1" w:rsidP="00374AD1">
    <w:pPr>
      <w:pStyle w:val="Encabezado"/>
      <w:jc w:val="center"/>
    </w:pPr>
    <w:r>
      <w:rPr>
        <w:i/>
        <w:iCs/>
        <w:sz w:val="18"/>
        <w:szCs w:val="18"/>
      </w:rPr>
      <w:t>“</w:t>
    </w:r>
    <w:r w:rsidRPr="00650BE4">
      <w:rPr>
        <w:i/>
        <w:iCs/>
        <w:sz w:val="18"/>
        <w:szCs w:val="18"/>
      </w:rPr>
      <w:t>Año de la unidad, la paz y el desarrollo</w:t>
    </w:r>
    <w:r>
      <w:rPr>
        <w:i/>
        <w:iCs/>
        <w:sz w:val="18"/>
        <w:szCs w:val="18"/>
      </w:rPr>
      <w:t>”</w:t>
    </w:r>
  </w:p>
  <w:p w14:paraId="6C4F426E" w14:textId="5A435327" w:rsidR="00374AD1" w:rsidRDefault="00374AD1" w:rsidP="00374AD1">
    <w:pPr>
      <w:pStyle w:val="Encabezado"/>
      <w:tabs>
        <w:tab w:val="clear" w:pos="4419"/>
        <w:tab w:val="clear" w:pos="8838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8A3C" w14:textId="1E7C1A39" w:rsidR="00DE309E" w:rsidRDefault="00B27949">
    <w:pPr>
      <w:pStyle w:val="Encabezado"/>
    </w:pPr>
    <w:bookmarkStart w:id="0" w:name="_Hlk127524804"/>
    <w:bookmarkStart w:id="1" w:name="_Hlk127524805"/>
    <w:r>
      <w:rPr>
        <w:noProof/>
      </w:rPr>
      <w:drawing>
        <wp:anchor distT="0" distB="0" distL="114300" distR="114300" simplePos="0" relativeHeight="251664384" behindDoc="1" locked="0" layoutInCell="1" allowOverlap="1" wp14:anchorId="1A06B355" wp14:editId="71CE955B">
          <wp:simplePos x="0" y="0"/>
          <wp:positionH relativeFrom="margin">
            <wp:posOffset>-583630</wp:posOffset>
          </wp:positionH>
          <wp:positionV relativeFrom="paragraph">
            <wp:posOffset>-133415</wp:posOffset>
          </wp:positionV>
          <wp:extent cx="6902461" cy="5882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61" cy="58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40C32" w14:textId="1934876C" w:rsidR="00CB6765" w:rsidRDefault="00CB6765" w:rsidP="00CB6765">
    <w:pPr>
      <w:spacing w:after="0"/>
    </w:pPr>
  </w:p>
  <w:p w14:paraId="02DC1CD1" w14:textId="77777777" w:rsidR="00CB6765" w:rsidRDefault="00CB6765" w:rsidP="003F6621">
    <w:pPr>
      <w:spacing w:after="0"/>
    </w:pPr>
  </w:p>
  <w:p w14:paraId="12ED3A89" w14:textId="070FC3ED" w:rsidR="00CB6765" w:rsidRPr="003A7581" w:rsidRDefault="00CB6765" w:rsidP="00CB6765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23756BDA" w14:textId="04774DC5" w:rsidR="00DF6688" w:rsidRDefault="00650BE4" w:rsidP="00650BE4">
    <w:pPr>
      <w:pStyle w:val="Encabezado"/>
      <w:jc w:val="center"/>
    </w:pPr>
    <w:r>
      <w:rPr>
        <w:i/>
        <w:iCs/>
        <w:sz w:val="18"/>
        <w:szCs w:val="18"/>
      </w:rPr>
      <w:t>“</w:t>
    </w:r>
    <w:r w:rsidRPr="00650BE4">
      <w:rPr>
        <w:i/>
        <w:iCs/>
        <w:sz w:val="18"/>
        <w:szCs w:val="18"/>
      </w:rPr>
      <w:t>Año de la unidad, la paz y el desarrollo</w:t>
    </w:r>
    <w:r>
      <w:rPr>
        <w:i/>
        <w:iCs/>
        <w:sz w:val="18"/>
        <w:szCs w:val="18"/>
      </w:rPr>
      <w:t>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870"/>
    <w:multiLevelType w:val="hybridMultilevel"/>
    <w:tmpl w:val="A5A41D8A"/>
    <w:lvl w:ilvl="0" w:tplc="78EC8A34">
      <w:start w:val="1"/>
      <w:numFmt w:val="decimal"/>
      <w:lvlText w:val="%1)"/>
      <w:lvlJc w:val="left"/>
      <w:pPr>
        <w:ind w:left="7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7B4A3200">
      <w:start w:val="1"/>
      <w:numFmt w:val="decimal"/>
      <w:lvlText w:val="%2."/>
      <w:lvlJc w:val="left"/>
      <w:pPr>
        <w:ind w:left="10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95B25086">
      <w:start w:val="1"/>
      <w:numFmt w:val="lowerLetter"/>
      <w:lvlText w:val="%3."/>
      <w:lvlJc w:val="left"/>
      <w:pPr>
        <w:ind w:left="1770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3" w:tplc="98C8C1FA">
      <w:numFmt w:val="bullet"/>
      <w:lvlText w:val="•"/>
      <w:lvlJc w:val="left"/>
      <w:pPr>
        <w:ind w:left="2672" w:hanging="361"/>
      </w:pPr>
      <w:rPr>
        <w:lang w:val="es-ES" w:eastAsia="en-US" w:bidi="ar-SA"/>
      </w:rPr>
    </w:lvl>
    <w:lvl w:ilvl="4" w:tplc="1B6435E4">
      <w:numFmt w:val="bullet"/>
      <w:lvlText w:val="•"/>
      <w:lvlJc w:val="left"/>
      <w:pPr>
        <w:ind w:left="3565" w:hanging="361"/>
      </w:pPr>
      <w:rPr>
        <w:lang w:val="es-ES" w:eastAsia="en-US" w:bidi="ar-SA"/>
      </w:rPr>
    </w:lvl>
    <w:lvl w:ilvl="5" w:tplc="C88E7708">
      <w:numFmt w:val="bullet"/>
      <w:lvlText w:val="•"/>
      <w:lvlJc w:val="left"/>
      <w:pPr>
        <w:ind w:left="4457" w:hanging="361"/>
      </w:pPr>
      <w:rPr>
        <w:lang w:val="es-ES" w:eastAsia="en-US" w:bidi="ar-SA"/>
      </w:rPr>
    </w:lvl>
    <w:lvl w:ilvl="6" w:tplc="EDD0C878">
      <w:numFmt w:val="bullet"/>
      <w:lvlText w:val="•"/>
      <w:lvlJc w:val="left"/>
      <w:pPr>
        <w:ind w:left="5350" w:hanging="361"/>
      </w:pPr>
      <w:rPr>
        <w:lang w:val="es-ES" w:eastAsia="en-US" w:bidi="ar-SA"/>
      </w:rPr>
    </w:lvl>
    <w:lvl w:ilvl="7" w:tplc="571C280A">
      <w:numFmt w:val="bullet"/>
      <w:lvlText w:val="•"/>
      <w:lvlJc w:val="left"/>
      <w:pPr>
        <w:ind w:left="6242" w:hanging="361"/>
      </w:pPr>
      <w:rPr>
        <w:lang w:val="es-ES" w:eastAsia="en-US" w:bidi="ar-SA"/>
      </w:rPr>
    </w:lvl>
    <w:lvl w:ilvl="8" w:tplc="5B1CC74A">
      <w:numFmt w:val="bullet"/>
      <w:lvlText w:val="•"/>
      <w:lvlJc w:val="left"/>
      <w:pPr>
        <w:ind w:left="7135" w:hanging="361"/>
      </w:pPr>
      <w:rPr>
        <w:lang w:val="es-ES" w:eastAsia="en-US" w:bidi="ar-SA"/>
      </w:rPr>
    </w:lvl>
  </w:abstractNum>
  <w:abstractNum w:abstractNumId="1" w15:restartNumberingAfterBreak="0">
    <w:nsid w:val="315301B7"/>
    <w:multiLevelType w:val="hybridMultilevel"/>
    <w:tmpl w:val="FE06C3A4"/>
    <w:lvl w:ilvl="0" w:tplc="15B4F44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7877D4">
      <w:numFmt w:val="bullet"/>
      <w:lvlText w:val="•"/>
      <w:lvlJc w:val="left"/>
      <w:pPr>
        <w:ind w:left="1846" w:hanging="360"/>
      </w:pPr>
      <w:rPr>
        <w:lang w:val="es-ES" w:eastAsia="en-US" w:bidi="ar-SA"/>
      </w:rPr>
    </w:lvl>
    <w:lvl w:ilvl="2" w:tplc="A0EC29FC">
      <w:numFmt w:val="bullet"/>
      <w:lvlText w:val="•"/>
      <w:lvlJc w:val="left"/>
      <w:pPr>
        <w:ind w:left="2632" w:hanging="360"/>
      </w:pPr>
      <w:rPr>
        <w:lang w:val="es-ES" w:eastAsia="en-US" w:bidi="ar-SA"/>
      </w:rPr>
    </w:lvl>
    <w:lvl w:ilvl="3" w:tplc="0E729618">
      <w:numFmt w:val="bullet"/>
      <w:lvlText w:val="•"/>
      <w:lvlJc w:val="left"/>
      <w:pPr>
        <w:ind w:left="3418" w:hanging="360"/>
      </w:pPr>
      <w:rPr>
        <w:lang w:val="es-ES" w:eastAsia="en-US" w:bidi="ar-SA"/>
      </w:rPr>
    </w:lvl>
    <w:lvl w:ilvl="4" w:tplc="AFD405F4">
      <w:numFmt w:val="bullet"/>
      <w:lvlText w:val="•"/>
      <w:lvlJc w:val="left"/>
      <w:pPr>
        <w:ind w:left="4204" w:hanging="360"/>
      </w:pPr>
      <w:rPr>
        <w:lang w:val="es-ES" w:eastAsia="en-US" w:bidi="ar-SA"/>
      </w:rPr>
    </w:lvl>
    <w:lvl w:ilvl="5" w:tplc="C7F22D72">
      <w:numFmt w:val="bullet"/>
      <w:lvlText w:val="•"/>
      <w:lvlJc w:val="left"/>
      <w:pPr>
        <w:ind w:left="4990" w:hanging="360"/>
      </w:pPr>
      <w:rPr>
        <w:lang w:val="es-ES" w:eastAsia="en-US" w:bidi="ar-SA"/>
      </w:rPr>
    </w:lvl>
    <w:lvl w:ilvl="6" w:tplc="E772A530">
      <w:numFmt w:val="bullet"/>
      <w:lvlText w:val="•"/>
      <w:lvlJc w:val="left"/>
      <w:pPr>
        <w:ind w:left="5776" w:hanging="360"/>
      </w:pPr>
      <w:rPr>
        <w:lang w:val="es-ES" w:eastAsia="en-US" w:bidi="ar-SA"/>
      </w:rPr>
    </w:lvl>
    <w:lvl w:ilvl="7" w:tplc="9D4CF860">
      <w:numFmt w:val="bullet"/>
      <w:lvlText w:val="•"/>
      <w:lvlJc w:val="left"/>
      <w:pPr>
        <w:ind w:left="6562" w:hanging="360"/>
      </w:pPr>
      <w:rPr>
        <w:lang w:val="es-ES" w:eastAsia="en-US" w:bidi="ar-SA"/>
      </w:rPr>
    </w:lvl>
    <w:lvl w:ilvl="8" w:tplc="0D1C5158">
      <w:numFmt w:val="bullet"/>
      <w:lvlText w:val="•"/>
      <w:lvlJc w:val="left"/>
      <w:pPr>
        <w:ind w:left="7348" w:hanging="360"/>
      </w:pPr>
      <w:rPr>
        <w:lang w:val="es-ES" w:eastAsia="en-US" w:bidi="ar-SA"/>
      </w:rPr>
    </w:lvl>
  </w:abstractNum>
  <w:abstractNum w:abstractNumId="2" w15:restartNumberingAfterBreak="0">
    <w:nsid w:val="3CF25B14"/>
    <w:multiLevelType w:val="multilevel"/>
    <w:tmpl w:val="0382D9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 w16cid:durableId="208957263">
    <w:abstractNumId w:val="2"/>
  </w:num>
  <w:num w:numId="2" w16cid:durableId="543636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1229666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E"/>
    <w:rsid w:val="000A16A4"/>
    <w:rsid w:val="001368E3"/>
    <w:rsid w:val="00156B6F"/>
    <w:rsid w:val="00221672"/>
    <w:rsid w:val="002E40F2"/>
    <w:rsid w:val="003349A3"/>
    <w:rsid w:val="00343E5A"/>
    <w:rsid w:val="00374AD1"/>
    <w:rsid w:val="003A7581"/>
    <w:rsid w:val="003F6621"/>
    <w:rsid w:val="0047558D"/>
    <w:rsid w:val="004E7FD6"/>
    <w:rsid w:val="006437D7"/>
    <w:rsid w:val="006455FB"/>
    <w:rsid w:val="00650BE4"/>
    <w:rsid w:val="007147C3"/>
    <w:rsid w:val="007957FE"/>
    <w:rsid w:val="00814B64"/>
    <w:rsid w:val="00910537"/>
    <w:rsid w:val="00921EB4"/>
    <w:rsid w:val="009345F8"/>
    <w:rsid w:val="0094729B"/>
    <w:rsid w:val="0097686B"/>
    <w:rsid w:val="00A00964"/>
    <w:rsid w:val="00A25B26"/>
    <w:rsid w:val="00AA13F7"/>
    <w:rsid w:val="00B25D03"/>
    <w:rsid w:val="00B27949"/>
    <w:rsid w:val="00CB6765"/>
    <w:rsid w:val="00DE309E"/>
    <w:rsid w:val="00DF6688"/>
    <w:rsid w:val="00E06C78"/>
    <w:rsid w:val="00F3127E"/>
    <w:rsid w:val="00F417EC"/>
    <w:rsid w:val="00F421DA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71C4D"/>
  <w15:chartTrackingRefBased/>
  <w15:docId w15:val="{DD807289-EDB3-4412-9B0C-7DC3245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86883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09E"/>
  </w:style>
  <w:style w:type="paragraph" w:styleId="Piedepgina">
    <w:name w:val="footer"/>
    <w:basedOn w:val="Normal"/>
    <w:link w:val="Piedepgina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09E"/>
  </w:style>
  <w:style w:type="character" w:customStyle="1" w:styleId="Ttulo1Car">
    <w:name w:val="Título 1 Car"/>
    <w:basedOn w:val="Fuentedeprrafopredeter"/>
    <w:link w:val="Ttulo1"/>
    <w:rsid w:val="00F86883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86883"/>
    <w:pPr>
      <w:spacing w:after="0" w:line="240" w:lineRule="auto"/>
      <w:ind w:firstLine="1410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86883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aliases w:val="Bulleted List,Fundamentacion,SubPárrafo de lista,Lista vistosa - Énfasis 11,Titulo de Fígura,TITULO A,Cuadro 2-1,Párrafo de lista2,Titulo parrafo,Punto,3,Iz - Párrafo de lista,Sivsa Parrafo,Footnote,List Paragraph1,Lista 123"/>
    <w:basedOn w:val="Normal"/>
    <w:link w:val="PrrafodelistaCar"/>
    <w:uiPriority w:val="34"/>
    <w:qFormat/>
    <w:rsid w:val="00F86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ed List Car,Fundamentacion Car,SubPárrafo de lista Car,Lista vistosa - Énfasis 11 Car,Titulo de Fígura Car,TITULO A Car,Cuadro 2-1 Car,Párrafo de lista2 Car,Titulo parrafo Car,Punto Car,3 Car,Iz - Párrafo de lista Car"/>
    <w:link w:val="Prrafodelista"/>
    <w:uiPriority w:val="34"/>
    <w:qFormat/>
    <w:rsid w:val="00F86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74A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7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 Imagen Institucional ENSAD</dc:creator>
  <cp:keywords/>
  <dc:description/>
  <cp:lastModifiedBy>Asistente Académico  de la Dirección de Investigación</cp:lastModifiedBy>
  <cp:revision>3</cp:revision>
  <dcterms:created xsi:type="dcterms:W3CDTF">2023-02-17T16:13:00Z</dcterms:created>
  <dcterms:modified xsi:type="dcterms:W3CDTF">2023-02-17T16:14:00Z</dcterms:modified>
</cp:coreProperties>
</file>