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>Especialista I</w:t>
      </w:r>
      <w:r w:rsidR="0071522D">
        <w:rPr>
          <w:rFonts w:ascii="Calibri" w:hAnsi="Calibri" w:cs="Calibri"/>
          <w:color w:val="000000"/>
          <w:szCs w:val="22"/>
          <w:lang w:val="es-PE" w:eastAsia="es-PE"/>
        </w:rPr>
        <w:t>I</w:t>
      </w:r>
      <w:r w:rsidR="00580222">
        <w:rPr>
          <w:rFonts w:ascii="Calibri" w:hAnsi="Calibri" w:cs="Calibri"/>
          <w:color w:val="000000"/>
          <w:szCs w:val="22"/>
          <w:lang w:val="es-PE" w:eastAsia="es-PE"/>
        </w:rPr>
        <w:t>I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 xml:space="preserve"> en </w:t>
      </w:r>
      <w:r w:rsidR="0071522D">
        <w:rPr>
          <w:rFonts w:ascii="Calibri" w:hAnsi="Calibri" w:cs="Calibri"/>
          <w:color w:val="000000"/>
          <w:szCs w:val="22"/>
          <w:lang w:val="es-PE" w:eastAsia="es-PE"/>
        </w:rPr>
        <w:t>Teatro-Actuación</w:t>
      </w:r>
      <w:r w:rsidR="00580222" w:rsidRPr="00E427C1">
        <w:rPr>
          <w:rFonts w:ascii="Calibri" w:hAnsi="Calibri" w:cs="Arial"/>
          <w:szCs w:val="22"/>
        </w:rPr>
        <w:t xml:space="preserve"> </w:t>
      </w:r>
      <w:r w:rsidRPr="00E427C1">
        <w:rPr>
          <w:rFonts w:ascii="Calibri" w:hAnsi="Calibri" w:cs="Arial"/>
          <w:szCs w:val="22"/>
        </w:rPr>
        <w:t>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Default="0071522D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Licenciado/Título Universitario en Educación o Arte Dramático.</w:t>
      </w:r>
    </w:p>
    <w:p w:rsidR="00F92735" w:rsidRPr="00E412D1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71522D">
        <w:rPr>
          <w:rFonts w:cs="Calibri"/>
          <w:color w:val="000000"/>
          <w:sz w:val="22"/>
          <w:szCs w:val="22"/>
          <w:lang w:val="es-ES_tradnl"/>
        </w:rPr>
        <w:t>ocho (08</w:t>
      </w:r>
      <w:r w:rsidRPr="00E412D1">
        <w:rPr>
          <w:rFonts w:cs="Calibri"/>
          <w:color w:val="000000"/>
          <w:sz w:val="22"/>
          <w:szCs w:val="22"/>
          <w:lang w:val="es-ES_tradnl"/>
        </w:rPr>
        <w:t>) años de experiencia laboral.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F77E6B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71522D">
        <w:rPr>
          <w:rFonts w:cs="Calibri"/>
          <w:color w:val="000000"/>
          <w:sz w:val="22"/>
          <w:szCs w:val="22"/>
          <w:lang w:val="es-ES_tradnl"/>
        </w:rPr>
        <w:t>cuatro (04</w:t>
      </w:r>
      <w:r w:rsidRPr="00F77E6B">
        <w:rPr>
          <w:rFonts w:cs="Calibri"/>
          <w:color w:val="000000"/>
          <w:sz w:val="22"/>
          <w:szCs w:val="22"/>
          <w:lang w:val="es-ES_tradnl"/>
        </w:rPr>
        <w:t>)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años de experiencia ejecutando labores relacionadas al puesto en el sector público o  privado.</w:t>
      </w:r>
    </w:p>
    <w:p w:rsidR="00F92735" w:rsidRPr="00F77E6B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 xml:space="preserve">Mínimo </w:t>
      </w:r>
      <w:r w:rsidR="0071522D">
        <w:rPr>
          <w:rFonts w:cs="Calibri"/>
          <w:color w:val="000000"/>
          <w:sz w:val="22"/>
          <w:szCs w:val="22"/>
          <w:lang w:val="es-ES" w:eastAsia="es-ES"/>
        </w:rPr>
        <w:t>dos (02</w:t>
      </w:r>
      <w:r>
        <w:rPr>
          <w:rFonts w:cs="Calibri"/>
          <w:color w:val="000000"/>
          <w:sz w:val="22"/>
          <w:szCs w:val="22"/>
          <w:lang w:val="es-ES" w:eastAsia="es-ES"/>
        </w:rPr>
        <w:t xml:space="preserve">) años de experiencia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en Escuelas Superiores de Arte del sector público, desarrollando labores relacionadas al puesto.</w:t>
      </w:r>
    </w:p>
    <w:p w:rsidR="00786E92" w:rsidRDefault="0071522D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Taller de integración de habilidades y crecimiento creativo.</w:t>
      </w:r>
    </w:p>
    <w:p w:rsidR="00BB6913" w:rsidRDefault="0071522D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Seminario de Metodologías del Arte Teatral y otras capacitaciones relacionadas al perfil del puesto.</w:t>
      </w:r>
    </w:p>
    <w:p w:rsidR="00F92735" w:rsidRPr="00786E92" w:rsidRDefault="0071522D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  <w:r>
        <w:rPr>
          <w:rFonts w:cs="Arial"/>
          <w:sz w:val="22"/>
          <w:szCs w:val="16"/>
        </w:rPr>
        <w:t>Conocimiento en comunicación social y/o educación por el arte.</w:t>
      </w:r>
      <w:bookmarkStart w:id="0" w:name="_GoBack"/>
      <w:bookmarkEnd w:id="0"/>
    </w:p>
    <w:p w:rsidR="00786E92" w:rsidRPr="00786E92" w:rsidRDefault="00786E92" w:rsidP="00786E92">
      <w:pPr>
        <w:pStyle w:val="Style14"/>
        <w:spacing w:before="43"/>
        <w:ind w:left="720"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>a, _____ de _____________ de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40" w:rsidRDefault="00F83240" w:rsidP="00C37438">
      <w:r>
        <w:separator/>
      </w:r>
    </w:p>
  </w:endnote>
  <w:endnote w:type="continuationSeparator" w:id="0">
    <w:p w:rsidR="00F83240" w:rsidRDefault="00F83240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40" w:rsidRDefault="00F83240" w:rsidP="00C37438">
      <w:r>
        <w:separator/>
      </w:r>
    </w:p>
  </w:footnote>
  <w:footnote w:type="continuationSeparator" w:id="0">
    <w:p w:rsidR="00F83240" w:rsidRDefault="00F83240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45525"/>
    <w:rsid w:val="00162398"/>
    <w:rsid w:val="00164029"/>
    <w:rsid w:val="001720AD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0222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522D"/>
    <w:rsid w:val="00717F70"/>
    <w:rsid w:val="00786E92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0863"/>
    <w:rsid w:val="009965E0"/>
    <w:rsid w:val="00A13BB7"/>
    <w:rsid w:val="00A33A0E"/>
    <w:rsid w:val="00A458D2"/>
    <w:rsid w:val="00A668FC"/>
    <w:rsid w:val="00A7206E"/>
    <w:rsid w:val="00A75898"/>
    <w:rsid w:val="00AB4EDB"/>
    <w:rsid w:val="00AC25A2"/>
    <w:rsid w:val="00AC6A0F"/>
    <w:rsid w:val="00AE4AAC"/>
    <w:rsid w:val="00B10F39"/>
    <w:rsid w:val="00B1655D"/>
    <w:rsid w:val="00B42488"/>
    <w:rsid w:val="00B556B6"/>
    <w:rsid w:val="00B765F1"/>
    <w:rsid w:val="00B84884"/>
    <w:rsid w:val="00B9251E"/>
    <w:rsid w:val="00BA5652"/>
    <w:rsid w:val="00BB2134"/>
    <w:rsid w:val="00BB6913"/>
    <w:rsid w:val="00C20AE7"/>
    <w:rsid w:val="00C21CA0"/>
    <w:rsid w:val="00C25883"/>
    <w:rsid w:val="00C33FC1"/>
    <w:rsid w:val="00C37438"/>
    <w:rsid w:val="00C56D75"/>
    <w:rsid w:val="00C75DB6"/>
    <w:rsid w:val="00CE1425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211AF"/>
    <w:rsid w:val="00F3410C"/>
    <w:rsid w:val="00F358BB"/>
    <w:rsid w:val="00F46169"/>
    <w:rsid w:val="00F46C6A"/>
    <w:rsid w:val="00F51D2D"/>
    <w:rsid w:val="00F64E3B"/>
    <w:rsid w:val="00F74BFC"/>
    <w:rsid w:val="00F83240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73</cp:revision>
  <cp:lastPrinted>2017-01-23T14:48:00Z</cp:lastPrinted>
  <dcterms:created xsi:type="dcterms:W3CDTF">2016-08-26T21:17:00Z</dcterms:created>
  <dcterms:modified xsi:type="dcterms:W3CDTF">2017-07-11T17:10:00Z</dcterms:modified>
</cp:coreProperties>
</file>